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3"/>
        <w:tblW w:w="10328" w:type="dxa"/>
        <w:jc w:val="center"/>
        <w:tblLayout w:type="fixed"/>
        <w:tblLook w:val="0000" w:firstRow="0" w:lastRow="0" w:firstColumn="0" w:lastColumn="0" w:noHBand="0" w:noVBand="0"/>
      </w:tblPr>
      <w:tblGrid>
        <w:gridCol w:w="3978"/>
        <w:gridCol w:w="6350"/>
      </w:tblGrid>
      <w:tr w:rsidR="004E6426" w:rsidRPr="00ED1FE3" w14:paraId="175B6F8A" w14:textId="77777777">
        <w:trPr>
          <w:jc w:val="center"/>
        </w:trPr>
        <w:tc>
          <w:tcPr>
            <w:tcW w:w="3978" w:type="dxa"/>
          </w:tcPr>
          <w:p w14:paraId="00809A66" w14:textId="77777777" w:rsidR="004E6426" w:rsidRPr="00ED1FE3" w:rsidRDefault="00355A19">
            <w:pPr>
              <w:ind w:left="1" w:hanging="3"/>
              <w:jc w:val="center"/>
              <w:rPr>
                <w:rFonts w:ascii="Times New Roman" w:eastAsia="Times New Roman" w:hAnsi="Times New Roman" w:cs="Times New Roman"/>
                <w:sz w:val="26"/>
                <w:szCs w:val="26"/>
              </w:rPr>
            </w:pPr>
            <w:r w:rsidRPr="00ED1FE3">
              <w:rPr>
                <w:rFonts w:ascii="Times New Roman" w:eastAsia="Times New Roman" w:hAnsi="Times New Roman" w:cs="Times New Roman"/>
                <w:b/>
                <w:sz w:val="26"/>
                <w:szCs w:val="26"/>
              </w:rPr>
              <w:t xml:space="preserve">HỘI ĐỒNG NHÂN DÂN </w:t>
            </w:r>
          </w:p>
          <w:p w14:paraId="60AFE8C2" w14:textId="3CDBF3AA" w:rsidR="004E6426" w:rsidRPr="00ED1FE3" w:rsidRDefault="0093725C">
            <w:pPr>
              <w:ind w:left="1" w:hanging="3"/>
              <w:jc w:val="center"/>
              <w:rPr>
                <w:rFonts w:ascii="Times New Roman" w:eastAsia="Times New Roman" w:hAnsi="Times New Roman" w:cs="Times New Roman"/>
                <w:sz w:val="26"/>
                <w:szCs w:val="26"/>
              </w:rPr>
            </w:pPr>
            <w:r w:rsidRPr="00ED1FE3">
              <w:rPr>
                <w:rFonts w:ascii="Times New Roman" w:eastAsia="Times New Roman" w:hAnsi="Times New Roman" w:cs="Times New Roman"/>
                <w:b/>
                <w:noProof/>
                <w:sz w:val="26"/>
                <w:szCs w:val="26"/>
                <w:lang w:val="en-US" w:eastAsia="zh-CN"/>
              </w:rPr>
              <mc:AlternateContent>
                <mc:Choice Requires="wps">
                  <w:drawing>
                    <wp:anchor distT="0" distB="0" distL="114300" distR="114300" simplePos="0" relativeHeight="251661312" behindDoc="0" locked="0" layoutInCell="1" allowOverlap="1" wp14:anchorId="49F262E5" wp14:editId="65BB887A">
                      <wp:simplePos x="0" y="0"/>
                      <wp:positionH relativeFrom="column">
                        <wp:posOffset>541351</wp:posOffset>
                      </wp:positionH>
                      <wp:positionV relativeFrom="paragraph">
                        <wp:posOffset>232410</wp:posOffset>
                      </wp:positionV>
                      <wp:extent cx="128016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12801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B97931"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65pt,18.3pt" to="143.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" strokecolor="black [3040]"/>
                  </w:pict>
                </mc:Fallback>
              </mc:AlternateContent>
            </w:r>
            <w:r w:rsidR="00355A19" w:rsidRPr="00ED1FE3">
              <w:rPr>
                <w:rFonts w:ascii="Times New Roman" w:eastAsia="Times New Roman" w:hAnsi="Times New Roman" w:cs="Times New Roman"/>
                <w:b/>
                <w:sz w:val="26"/>
                <w:szCs w:val="26"/>
              </w:rPr>
              <w:t>THÀNH PHỐ HỒ CHÍ MINH</w:t>
            </w:r>
            <w:r w:rsidR="00355A19" w:rsidRPr="00ED1FE3">
              <w:rPr>
                <w:rFonts w:ascii="Times New Roman" w:eastAsia="Times New Roman" w:hAnsi="Times New Roman" w:cs="Times New Roman"/>
                <w:b/>
                <w:sz w:val="26"/>
                <w:szCs w:val="26"/>
              </w:rPr>
              <w:br/>
            </w:r>
            <w:r w:rsidR="00355A19" w:rsidRPr="00ED1FE3">
              <w:rPr>
                <w:noProof/>
                <w:sz w:val="26"/>
                <w:szCs w:val="26"/>
                <w:lang w:val="en-US" w:eastAsia="zh-CN"/>
              </w:rPr>
              <mc:AlternateContent>
                <mc:Choice Requires="wps">
                  <w:drawing>
                    <wp:anchor distT="0" distB="0" distL="114300" distR="114300" simplePos="0" relativeHeight="251658240" behindDoc="0" locked="0" layoutInCell="1" hidden="0" allowOverlap="1" wp14:anchorId="581ED81E" wp14:editId="3255D22A">
                      <wp:simplePos x="0" y="0"/>
                      <wp:positionH relativeFrom="column">
                        <wp:posOffset>850900</wp:posOffset>
                      </wp:positionH>
                      <wp:positionV relativeFrom="paragraph">
                        <wp:posOffset>254000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22150" y="3780000"/>
                                <a:ext cx="647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F139090" id="_x0000_t32" coordsize="21600,21600" o:spt="32" o:oned="t" path="m,l21600,21600e" filled="f">
                      <v:path arrowok="t" fillok="f" o:connecttype="none"/>
                      <o:lock v:ext="edit" shapetype="t"/>
                    </v:shapetype>
                    <v:shape id="Straight Arrow Connector 2" o:spid="_x0000_s1026" type="#_x0000_t32" style="position:absolute;margin-left:67pt;margin-top:20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"/>
                  </w:pict>
                </mc:Fallback>
              </mc:AlternateContent>
            </w:r>
          </w:p>
        </w:tc>
        <w:tc>
          <w:tcPr>
            <w:tcW w:w="6350" w:type="dxa"/>
          </w:tcPr>
          <w:p w14:paraId="57815309" w14:textId="5D1F876A" w:rsidR="004E6426" w:rsidRPr="00ED1FE3" w:rsidRDefault="0093725C">
            <w:pPr>
              <w:ind w:left="1" w:hanging="3"/>
              <w:jc w:val="center"/>
              <w:rPr>
                <w:rFonts w:ascii="Times New Roman" w:eastAsia="Times New Roman" w:hAnsi="Times New Roman" w:cs="Times New Roman"/>
                <w:sz w:val="26"/>
                <w:szCs w:val="26"/>
              </w:rPr>
            </w:pPr>
            <w:r w:rsidRPr="00ED1FE3">
              <w:rPr>
                <w:rFonts w:ascii="Times New Roman" w:eastAsia="Times New Roman" w:hAnsi="Times New Roman" w:cs="Times New Roman"/>
                <w:b/>
                <w:noProof/>
                <w:sz w:val="26"/>
                <w:szCs w:val="26"/>
                <w:lang w:val="en-US" w:eastAsia="zh-CN"/>
              </w:rPr>
              <mc:AlternateContent>
                <mc:Choice Requires="wps">
                  <w:drawing>
                    <wp:anchor distT="0" distB="0" distL="114300" distR="114300" simplePos="0" relativeHeight="251663360" behindDoc="0" locked="0" layoutInCell="1" allowOverlap="1" wp14:anchorId="5B02B99A" wp14:editId="624A5F16">
                      <wp:simplePos x="0" y="0"/>
                      <wp:positionH relativeFrom="column">
                        <wp:posOffset>904130</wp:posOffset>
                      </wp:positionH>
                      <wp:positionV relativeFrom="paragraph">
                        <wp:posOffset>435333</wp:posOffset>
                      </wp:positionV>
                      <wp:extent cx="2084898" cy="9608"/>
                      <wp:effectExtent l="0" t="0" r="10795" b="28575"/>
                      <wp:wrapNone/>
                      <wp:docPr id="5" name="Straight Connector 5"/>
                      <wp:cNvGraphicFramePr/>
                      <a:graphic xmlns:a="http://schemas.openxmlformats.org/drawingml/2006/main">
                        <a:graphicData uri="http://schemas.microsoft.com/office/word/2010/wordprocessingShape">
                          <wps:wsp>
                            <wps:cNvCnPr/>
                            <wps:spPr>
                              <a:xfrm flipV="1">
                                <a:off x="0" y="0"/>
                                <a:ext cx="2084898" cy="960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15A72"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34.3pt" to="235.3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" strokecolor="black [3040]"/>
                  </w:pict>
                </mc:Fallback>
              </mc:AlternateContent>
            </w:r>
            <w:r w:rsidR="00355A19" w:rsidRPr="00ED1FE3">
              <w:rPr>
                <w:rFonts w:ascii="Times New Roman" w:eastAsia="Times New Roman" w:hAnsi="Times New Roman" w:cs="Times New Roman"/>
                <w:b/>
                <w:sz w:val="26"/>
                <w:szCs w:val="26"/>
              </w:rPr>
              <w:t>CỘNG HÒA XÃ HỘI CHỦ NGHĨA VIỆT NAM</w:t>
            </w:r>
            <w:r w:rsidR="00355A19" w:rsidRPr="00ED1FE3">
              <w:rPr>
                <w:rFonts w:ascii="Times New Roman" w:eastAsia="Times New Roman" w:hAnsi="Times New Roman" w:cs="Times New Roman"/>
                <w:b/>
                <w:sz w:val="26"/>
                <w:szCs w:val="26"/>
              </w:rPr>
              <w:br/>
              <w:t>Độc lập - Tự do - Hạnh phúc</w:t>
            </w:r>
            <w:r w:rsidR="00355A19" w:rsidRPr="00ED1FE3">
              <w:rPr>
                <w:rFonts w:ascii="Times New Roman" w:eastAsia="Times New Roman" w:hAnsi="Times New Roman" w:cs="Times New Roman"/>
                <w:b/>
                <w:sz w:val="26"/>
                <w:szCs w:val="26"/>
              </w:rPr>
              <w:br/>
            </w:r>
            <w:r w:rsidR="00355A19" w:rsidRPr="00ED1FE3">
              <w:rPr>
                <w:noProof/>
                <w:sz w:val="26"/>
                <w:szCs w:val="26"/>
                <w:lang w:val="en-US" w:eastAsia="zh-CN"/>
              </w:rPr>
              <mc:AlternateContent>
                <mc:Choice Requires="wps">
                  <w:drawing>
                    <wp:anchor distT="0" distB="0" distL="114300" distR="114300" simplePos="0" relativeHeight="251659264" behindDoc="0" locked="0" layoutInCell="1" hidden="0" allowOverlap="1" wp14:anchorId="216C51E1" wp14:editId="538DD631">
                      <wp:simplePos x="0" y="0"/>
                      <wp:positionH relativeFrom="column">
                        <wp:posOffset>939800</wp:posOffset>
                      </wp:positionH>
                      <wp:positionV relativeFrom="paragraph">
                        <wp:posOffset>457200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36350" y="3780000"/>
                                <a:ext cx="201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277EE56" id="Straight Arrow Connector 1" o:spid="_x0000_s1026" type="#_x0000_t32" style="position:absolute;margin-left:74pt;margin-top:36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"/>
                  </w:pict>
                </mc:Fallback>
              </mc:AlternateContent>
            </w:r>
          </w:p>
        </w:tc>
      </w:tr>
      <w:tr w:rsidR="004E6426" w14:paraId="6DB17823" w14:textId="77777777">
        <w:trPr>
          <w:trHeight w:val="452"/>
          <w:jc w:val="center"/>
        </w:trPr>
        <w:tc>
          <w:tcPr>
            <w:tcW w:w="3978" w:type="dxa"/>
          </w:tcPr>
          <w:p w14:paraId="29D2D0DC" w14:textId="7C7B0040"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w:t>
            </w:r>
            <w:r w:rsidR="001501B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/202</w:t>
            </w:r>
            <w:r w:rsidR="00FE0F4D">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/NQ-HĐND</w:t>
            </w:r>
          </w:p>
        </w:tc>
        <w:tc>
          <w:tcPr>
            <w:tcW w:w="6350" w:type="dxa"/>
          </w:tcPr>
          <w:p w14:paraId="17A34597" w14:textId="56A0E249" w:rsidR="004E6426" w:rsidRPr="0047758A" w:rsidRDefault="00355A19" w:rsidP="0047758A">
            <w:pPr>
              <w:ind w:left="1" w:hanging="3"/>
              <w:jc w:val="center"/>
              <w:rPr>
                <w:rFonts w:ascii="Times New Roman" w:eastAsia="Times New Roman" w:hAnsi="Times New Roman" w:cs="Times New Roman"/>
                <w:sz w:val="27"/>
                <w:szCs w:val="27"/>
              </w:rPr>
            </w:pPr>
            <w:r w:rsidRPr="0047758A">
              <w:rPr>
                <w:rFonts w:ascii="Times New Roman" w:eastAsia="Times New Roman" w:hAnsi="Times New Roman" w:cs="Times New Roman"/>
                <w:i/>
                <w:sz w:val="27"/>
                <w:szCs w:val="27"/>
              </w:rPr>
              <w:t xml:space="preserve">Thành phố Hồ Chí Minh, ngày </w:t>
            </w:r>
            <w:r w:rsidR="001501BC" w:rsidRPr="0047758A">
              <w:rPr>
                <w:rFonts w:ascii="Times New Roman" w:eastAsia="Times New Roman" w:hAnsi="Times New Roman" w:cs="Times New Roman"/>
                <w:i/>
                <w:sz w:val="27"/>
                <w:szCs w:val="27"/>
              </w:rPr>
              <w:t xml:space="preserve">  </w:t>
            </w:r>
            <w:r w:rsidRPr="0047758A">
              <w:rPr>
                <w:rFonts w:ascii="Times New Roman" w:eastAsia="Times New Roman" w:hAnsi="Times New Roman" w:cs="Times New Roman"/>
                <w:i/>
                <w:sz w:val="27"/>
                <w:szCs w:val="27"/>
              </w:rPr>
              <w:t xml:space="preserve"> tháng </w:t>
            </w:r>
            <w:r w:rsidR="001501BC" w:rsidRPr="0047758A">
              <w:rPr>
                <w:rFonts w:ascii="Times New Roman" w:eastAsia="Times New Roman" w:hAnsi="Times New Roman" w:cs="Times New Roman"/>
                <w:i/>
                <w:sz w:val="27"/>
                <w:szCs w:val="27"/>
              </w:rPr>
              <w:t xml:space="preserve">  </w:t>
            </w:r>
            <w:r w:rsidRPr="0047758A">
              <w:rPr>
                <w:rFonts w:ascii="Times New Roman" w:eastAsia="Times New Roman" w:hAnsi="Times New Roman" w:cs="Times New Roman"/>
                <w:i/>
                <w:sz w:val="27"/>
                <w:szCs w:val="27"/>
              </w:rPr>
              <w:t xml:space="preserve"> năm 202</w:t>
            </w:r>
            <w:r w:rsidR="00FE0F4D" w:rsidRPr="0047758A">
              <w:rPr>
                <w:rFonts w:ascii="Times New Roman" w:eastAsia="Times New Roman" w:hAnsi="Times New Roman" w:cs="Times New Roman"/>
                <w:i/>
                <w:sz w:val="27"/>
                <w:szCs w:val="27"/>
              </w:rPr>
              <w:t>3</w:t>
            </w:r>
          </w:p>
        </w:tc>
      </w:tr>
    </w:tbl>
    <w:p w14:paraId="4EC7F264" w14:textId="20DC20B0" w:rsidR="001E03E7" w:rsidRDefault="00AC0E78">
      <w:pPr>
        <w:tabs>
          <w:tab w:val="right" w:pos="8640"/>
        </w:tabs>
        <w:ind w:left="1" w:hanging="3"/>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eastAsia="zh-CN"/>
        </w:rPr>
        <mc:AlternateContent>
          <mc:Choice Requires="wps">
            <w:drawing>
              <wp:anchor distT="0" distB="0" distL="114300" distR="114300" simplePos="0" relativeHeight="251664384" behindDoc="0" locked="0" layoutInCell="1" allowOverlap="1" wp14:anchorId="1A26329E" wp14:editId="19C744A0">
                <wp:simplePos x="0" y="0"/>
                <wp:positionH relativeFrom="column">
                  <wp:posOffset>34290</wp:posOffset>
                </wp:positionH>
                <wp:positionV relativeFrom="paragraph">
                  <wp:posOffset>90170</wp:posOffset>
                </wp:positionV>
                <wp:extent cx="1562100" cy="334850"/>
                <wp:effectExtent l="0" t="0" r="19050" b="27305"/>
                <wp:wrapNone/>
                <wp:docPr id="7" name="Rectangle 7"/>
                <wp:cNvGraphicFramePr/>
                <a:graphic xmlns:a="http://schemas.openxmlformats.org/drawingml/2006/main">
                  <a:graphicData uri="http://schemas.microsoft.com/office/word/2010/wordprocessingShape">
                    <wps:wsp>
                      <wps:cNvSpPr/>
                      <wps:spPr>
                        <a:xfrm>
                          <a:off x="0" y="0"/>
                          <a:ext cx="1562100" cy="33485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8FC9045" w14:textId="64AC4349" w:rsidR="00D32C62" w:rsidRDefault="003B1EEA" w:rsidP="00D32C62">
                            <w:pPr>
                              <w:ind w:left="0" w:hanging="2"/>
                              <w:jc w:val="center"/>
                              <w:rPr>
                                <w:rFonts w:ascii="Times New Roman" w:hAnsi="Times New Roman" w:cs="Times New Roman"/>
                                <w:b/>
                                <w:lang w:val="en-US"/>
                              </w:rPr>
                            </w:pPr>
                            <w:r>
                              <w:rPr>
                                <w:rFonts w:ascii="Times New Roman" w:hAnsi="Times New Roman" w:cs="Times New Roman"/>
                                <w:b/>
                                <w:lang w:val="en-US"/>
                              </w:rPr>
                              <w:t>DỰ THẢO</w:t>
                            </w:r>
                            <w:r w:rsidR="0079522E">
                              <w:rPr>
                                <w:rFonts w:ascii="Times New Roman" w:hAnsi="Times New Roman" w:cs="Times New Roman"/>
                                <w:b/>
                                <w:lang w:val="en-US"/>
                              </w:rPr>
                              <w:t xml:space="preserve"> 4</w:t>
                            </w:r>
                          </w:p>
                          <w:p w14:paraId="73885D86" w14:textId="77777777" w:rsidR="003B1EEA" w:rsidRPr="001E03E7" w:rsidRDefault="003B1EEA" w:rsidP="00D32C62">
                            <w:pPr>
                              <w:ind w:left="0" w:hanging="2"/>
                              <w:jc w:val="center"/>
                              <w:rPr>
                                <w:rFonts w:ascii="Times New Roman" w:hAnsi="Times New Roman" w:cs="Times New Roman"/>
                                <w:b/>
                                <w:lang w:val="en-US"/>
                              </w:rPr>
                            </w:pPr>
                          </w:p>
                          <w:p w14:paraId="6704B9FC" w14:textId="77777777" w:rsidR="00D32C62" w:rsidRPr="001E03E7" w:rsidRDefault="00D32C62" w:rsidP="00D32C62">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6329E" id="Rectangle 7" o:spid="_x0000_s1026" style="position:absolute;left:0;text-align:left;margin-left:2.7pt;margin-top:7.1pt;width:123pt;height:2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" filled="f" strokecolor="black [3213]">
                <v:textbox>
                  <w:txbxContent>
                    <w:p w14:paraId="68FC9045" w14:textId="64AC4349" w:rsidR="00D32C62" w:rsidRDefault="003B1EEA" w:rsidP="00D32C62">
                      <w:pPr>
                        <w:ind w:left="0" w:hanging="2"/>
                        <w:jc w:val="center"/>
                        <w:rPr>
                          <w:rFonts w:ascii="Times New Roman" w:hAnsi="Times New Roman" w:cs="Times New Roman"/>
                          <w:b/>
                          <w:lang w:val="en-US"/>
                        </w:rPr>
                      </w:pPr>
                      <w:r>
                        <w:rPr>
                          <w:rFonts w:ascii="Times New Roman" w:hAnsi="Times New Roman" w:cs="Times New Roman"/>
                          <w:b/>
                          <w:lang w:val="en-US"/>
                        </w:rPr>
                        <w:t>DỰ THẢO</w:t>
                      </w:r>
                      <w:r w:rsidR="0079522E">
                        <w:rPr>
                          <w:rFonts w:ascii="Times New Roman" w:hAnsi="Times New Roman" w:cs="Times New Roman"/>
                          <w:b/>
                          <w:lang w:val="en-US"/>
                        </w:rPr>
                        <w:t xml:space="preserve"> 4</w:t>
                      </w:r>
                    </w:p>
                    <w:p w14:paraId="73885D86" w14:textId="77777777" w:rsidR="003B1EEA" w:rsidRPr="001E03E7" w:rsidRDefault="003B1EEA" w:rsidP="00D32C62">
                      <w:pPr>
                        <w:ind w:left="0" w:hanging="2"/>
                        <w:jc w:val="center"/>
                        <w:rPr>
                          <w:rFonts w:ascii="Times New Roman" w:hAnsi="Times New Roman" w:cs="Times New Roman"/>
                          <w:b/>
                          <w:lang w:val="en-US"/>
                        </w:rPr>
                      </w:pPr>
                    </w:p>
                    <w:p w14:paraId="6704B9FC" w14:textId="77777777" w:rsidR="00D32C62" w:rsidRPr="001E03E7" w:rsidRDefault="00D32C62" w:rsidP="00D32C62">
                      <w:pPr>
                        <w:ind w:left="0" w:hanging="2"/>
                        <w:jc w:val="center"/>
                      </w:pPr>
                    </w:p>
                  </w:txbxContent>
                </v:textbox>
              </v:rect>
            </w:pict>
          </mc:Fallback>
        </mc:AlternateContent>
      </w:r>
    </w:p>
    <w:p w14:paraId="4C5ABF17" w14:textId="6879B9DC" w:rsidR="004E6426" w:rsidRDefault="004E6426">
      <w:pPr>
        <w:tabs>
          <w:tab w:val="right" w:pos="8640"/>
        </w:tabs>
        <w:ind w:left="1" w:hanging="3"/>
        <w:rPr>
          <w:rFonts w:ascii="Times New Roman" w:eastAsia="Times New Roman" w:hAnsi="Times New Roman" w:cs="Times New Roman"/>
          <w:sz w:val="28"/>
          <w:szCs w:val="28"/>
        </w:rPr>
      </w:pPr>
    </w:p>
    <w:p w14:paraId="5061B03E" w14:textId="03979EB0" w:rsidR="004E6426" w:rsidRPr="002F41FB" w:rsidRDefault="00355A19">
      <w:pPr>
        <w:tabs>
          <w:tab w:val="right" w:pos="8640"/>
        </w:tabs>
        <w:spacing w:before="120"/>
        <w:ind w:left="1" w:hanging="3"/>
        <w:jc w:val="center"/>
        <w:rPr>
          <w:rFonts w:ascii="Times New Roman" w:eastAsia="Times New Roman" w:hAnsi="Times New Roman" w:cs="Times New Roman"/>
          <w:sz w:val="27"/>
          <w:szCs w:val="27"/>
        </w:rPr>
      </w:pPr>
      <w:r w:rsidRPr="002F41FB">
        <w:rPr>
          <w:rFonts w:ascii="Times New Roman" w:eastAsia="Times New Roman" w:hAnsi="Times New Roman" w:cs="Times New Roman"/>
          <w:b/>
          <w:sz w:val="27"/>
          <w:szCs w:val="27"/>
        </w:rPr>
        <w:t>NGHỊ QUYẾT</w:t>
      </w:r>
    </w:p>
    <w:p w14:paraId="3A12AB39" w14:textId="77777777" w:rsidR="00E4122F" w:rsidRPr="00E4122F" w:rsidRDefault="00461B48" w:rsidP="00E4122F">
      <w:pPr>
        <w:tabs>
          <w:tab w:val="left" w:pos="-2520"/>
          <w:tab w:val="left" w:pos="720"/>
        </w:tabs>
        <w:ind w:left="1" w:right="-86" w:hanging="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461B48">
        <w:rPr>
          <w:rFonts w:ascii="Times New Roman" w:hAnsi="Times New Roman" w:cs="Times New Roman"/>
          <w:b/>
          <w:sz w:val="28"/>
          <w:szCs w:val="28"/>
        </w:rPr>
        <w:t>V</w:t>
      </w:r>
      <w:r w:rsidR="001E03E7" w:rsidRPr="00043CB4">
        <w:rPr>
          <w:rFonts w:ascii="Times New Roman" w:hAnsi="Times New Roman" w:cs="Times New Roman"/>
          <w:b/>
          <w:sz w:val="28"/>
          <w:szCs w:val="28"/>
        </w:rPr>
        <w:t xml:space="preserve">ề </w:t>
      </w:r>
      <w:r w:rsidR="00043CB4" w:rsidRPr="00043CB4">
        <w:rPr>
          <w:rFonts w:ascii="Times New Roman" w:hAnsi="Times New Roman" w:cs="Times New Roman"/>
          <w:b/>
          <w:sz w:val="28"/>
          <w:szCs w:val="28"/>
        </w:rPr>
        <w:t>một số</w:t>
      </w:r>
      <w:r>
        <w:rPr>
          <w:rFonts w:ascii="Times New Roman" w:hAnsi="Times New Roman" w:cs="Times New Roman"/>
          <w:b/>
          <w:sz w:val="28"/>
          <w:szCs w:val="28"/>
        </w:rPr>
        <w:t xml:space="preserve"> chính sách đ</w:t>
      </w:r>
      <w:r w:rsidR="00043CB4" w:rsidRPr="00043CB4">
        <w:rPr>
          <w:rFonts w:ascii="Times New Roman" w:hAnsi="Times New Roman" w:cs="Times New Roman"/>
          <w:b/>
          <w:sz w:val="28"/>
          <w:szCs w:val="28"/>
        </w:rPr>
        <w:t xml:space="preserve">ặc thù cho </w:t>
      </w:r>
      <w:r w:rsidR="00E4122F" w:rsidRPr="00E4122F">
        <w:rPr>
          <w:rFonts w:ascii="Times New Roman" w:hAnsi="Times New Roman" w:cs="Times New Roman"/>
          <w:b/>
          <w:sz w:val="28"/>
          <w:szCs w:val="28"/>
        </w:rPr>
        <w:t xml:space="preserve">trẻ em mầm non, </w:t>
      </w:r>
      <w:r w:rsidR="00043CB4" w:rsidRPr="00043CB4">
        <w:rPr>
          <w:rFonts w:ascii="Times New Roman" w:hAnsi="Times New Roman" w:cs="Times New Roman"/>
          <w:b/>
          <w:sz w:val="28"/>
          <w:szCs w:val="28"/>
        </w:rPr>
        <w:t>học sinh</w:t>
      </w:r>
      <w:r w:rsidR="00E4122F" w:rsidRPr="00E4122F">
        <w:rPr>
          <w:rFonts w:ascii="Times New Roman" w:hAnsi="Times New Roman" w:cs="Times New Roman"/>
          <w:b/>
          <w:sz w:val="28"/>
          <w:szCs w:val="28"/>
        </w:rPr>
        <w:t xml:space="preserve"> phổ thông</w:t>
      </w:r>
    </w:p>
    <w:p w14:paraId="6DD55625" w14:textId="267037A0" w:rsidR="00043CB4" w:rsidRPr="00043CB4" w:rsidRDefault="00043CB4" w:rsidP="00E4122F">
      <w:pPr>
        <w:tabs>
          <w:tab w:val="left" w:pos="-2520"/>
          <w:tab w:val="left" w:pos="720"/>
        </w:tabs>
        <w:ind w:left="1" w:right="-86" w:hanging="3"/>
        <w:jc w:val="center"/>
        <w:rPr>
          <w:rFonts w:ascii="Times New Roman" w:hAnsi="Times New Roman" w:cs="Times New Roman"/>
          <w:b/>
          <w:sz w:val="28"/>
          <w:szCs w:val="28"/>
        </w:rPr>
      </w:pPr>
      <w:r w:rsidRPr="00043CB4">
        <w:rPr>
          <w:rFonts w:ascii="Times New Roman" w:hAnsi="Times New Roman" w:cs="Times New Roman"/>
          <w:b/>
          <w:sz w:val="28"/>
          <w:szCs w:val="28"/>
        </w:rPr>
        <w:t xml:space="preserve"> xã đảo Thạnh An, huyện Cần Giờ từ năm học 2023-2024</w:t>
      </w:r>
    </w:p>
    <w:p w14:paraId="76A49A96" w14:textId="253857BC" w:rsidR="001E03E7" w:rsidRPr="002F41FB" w:rsidRDefault="00044153" w:rsidP="00874775">
      <w:pPr>
        <w:tabs>
          <w:tab w:val="left" w:pos="-2520"/>
          <w:tab w:val="left" w:pos="720"/>
        </w:tabs>
        <w:ind w:left="1" w:right="-86" w:hanging="3"/>
        <w:jc w:val="center"/>
        <w:rPr>
          <w:rFonts w:ascii="Times New Roman" w:eastAsia="Times New Roman" w:hAnsi="Times New Roman" w:cs="Times New Roman"/>
          <w:b/>
          <w:sz w:val="27"/>
          <w:szCs w:val="27"/>
        </w:rPr>
      </w:pPr>
      <w:r>
        <w:rPr>
          <w:rFonts w:ascii="Times New Roman" w:eastAsia="Times New Roman" w:hAnsi="Times New Roman" w:cs="Times New Roman"/>
          <w:b/>
          <w:noProof/>
          <w:sz w:val="27"/>
          <w:szCs w:val="27"/>
          <w:lang w:val="en-US" w:eastAsia="zh-CN"/>
        </w:rPr>
        <mc:AlternateContent>
          <mc:Choice Requires="wps">
            <w:drawing>
              <wp:anchor distT="0" distB="0" distL="114300" distR="114300" simplePos="0" relativeHeight="251665408" behindDoc="0" locked="0" layoutInCell="1" allowOverlap="1" wp14:anchorId="53377D0F" wp14:editId="2ABCE333">
                <wp:simplePos x="0" y="0"/>
                <wp:positionH relativeFrom="column">
                  <wp:posOffset>2467394</wp:posOffset>
                </wp:positionH>
                <wp:positionV relativeFrom="paragraph">
                  <wp:posOffset>70879</wp:posOffset>
                </wp:positionV>
                <wp:extent cx="1178417" cy="0"/>
                <wp:effectExtent l="19050" t="19050" r="41275" b="38100"/>
                <wp:wrapNone/>
                <wp:docPr id="6" name="Straight Connector 6"/>
                <wp:cNvGraphicFramePr/>
                <a:graphic xmlns:a="http://schemas.openxmlformats.org/drawingml/2006/main">
                  <a:graphicData uri="http://schemas.microsoft.com/office/word/2010/wordprocessingShape">
                    <wps:wsp>
                      <wps:cNvCnPr/>
                      <wps:spPr>
                        <a:xfrm>
                          <a:off x="0" y="0"/>
                          <a:ext cx="1178417" cy="0"/>
                        </a:xfrm>
                        <a:prstGeom prst="line">
                          <a:avLst/>
                        </a:prstGeom>
                        <a:ln w="3175" cap="sq">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ECE6616"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4.3pt,5.6pt" to="287.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" strokecolor="black [3213]" strokeweight=".25pt">
                <v:stroke endcap="square"/>
              </v:line>
            </w:pict>
          </mc:Fallback>
        </mc:AlternateContent>
      </w:r>
    </w:p>
    <w:p w14:paraId="25571A6B" w14:textId="4F652761" w:rsidR="004E6426" w:rsidRPr="002F41FB" w:rsidRDefault="00355A19" w:rsidP="00ED1FE3">
      <w:pPr>
        <w:tabs>
          <w:tab w:val="right" w:pos="8640"/>
        </w:tabs>
        <w:spacing w:line="240" w:lineRule="auto"/>
        <w:ind w:left="1" w:hanging="3"/>
        <w:jc w:val="center"/>
        <w:rPr>
          <w:rFonts w:ascii="Times New Roman" w:eastAsia="Times New Roman" w:hAnsi="Times New Roman" w:cs="Times New Roman"/>
          <w:sz w:val="27"/>
          <w:szCs w:val="27"/>
        </w:rPr>
      </w:pPr>
      <w:r w:rsidRPr="002F41FB">
        <w:rPr>
          <w:noProof/>
          <w:sz w:val="27"/>
          <w:szCs w:val="27"/>
          <w:lang w:val="en-US" w:eastAsia="zh-CN"/>
        </w:rPr>
        <mc:AlternateContent>
          <mc:Choice Requires="wps">
            <w:drawing>
              <wp:anchor distT="0" distB="0" distL="114300" distR="114300" simplePos="0" relativeHeight="251660288" behindDoc="0" locked="0" layoutInCell="1" hidden="0" allowOverlap="1" wp14:anchorId="035EEB26" wp14:editId="6B6FC002">
                <wp:simplePos x="0" y="0"/>
                <wp:positionH relativeFrom="column">
                  <wp:posOffset>2374900</wp:posOffset>
                </wp:positionH>
                <wp:positionV relativeFrom="paragraph">
                  <wp:posOffset>88900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5050725" y="3780000"/>
                          <a:ext cx="590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8BE69F0" id="Straight Arrow Connector 3" o:spid="_x0000_s1026" type="#_x0000_t32" style="position:absolute;margin-left:187pt;margin-top:7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"/>
            </w:pict>
          </mc:Fallback>
        </mc:AlternateContent>
      </w:r>
      <w:r w:rsidRPr="002F41FB">
        <w:rPr>
          <w:rFonts w:ascii="Times New Roman" w:eastAsia="Times New Roman" w:hAnsi="Times New Roman" w:cs="Times New Roman"/>
          <w:b/>
          <w:sz w:val="27"/>
          <w:szCs w:val="27"/>
        </w:rPr>
        <w:t>HỘI ĐỒNG NHÂN DÂN THÀNH PHỐ HỒ CHÍ MINH</w:t>
      </w:r>
      <w:r w:rsidRPr="002F41FB">
        <w:rPr>
          <w:rFonts w:ascii="Times New Roman" w:eastAsia="Times New Roman" w:hAnsi="Times New Roman" w:cs="Times New Roman"/>
          <w:b/>
          <w:sz w:val="27"/>
          <w:szCs w:val="27"/>
        </w:rPr>
        <w:br/>
        <w:t xml:space="preserve">KHÓA </w:t>
      </w:r>
      <w:r w:rsidR="00FE0F4D" w:rsidRPr="002F41FB">
        <w:rPr>
          <w:rFonts w:ascii="Times New Roman" w:eastAsia="Times New Roman" w:hAnsi="Times New Roman" w:cs="Times New Roman"/>
          <w:b/>
          <w:sz w:val="27"/>
          <w:szCs w:val="27"/>
        </w:rPr>
        <w:t>…..</w:t>
      </w:r>
      <w:r w:rsidRPr="002F41FB">
        <w:rPr>
          <w:rFonts w:ascii="Times New Roman" w:eastAsia="Times New Roman" w:hAnsi="Times New Roman" w:cs="Times New Roman"/>
          <w:b/>
          <w:sz w:val="27"/>
          <w:szCs w:val="27"/>
        </w:rPr>
        <w:t xml:space="preserve">, KỲ HỌP THỨ </w:t>
      </w:r>
      <w:r w:rsidR="00FE0F4D" w:rsidRPr="002F41FB">
        <w:rPr>
          <w:rFonts w:ascii="Times New Roman" w:eastAsia="Times New Roman" w:hAnsi="Times New Roman" w:cs="Times New Roman"/>
          <w:b/>
          <w:sz w:val="27"/>
          <w:szCs w:val="27"/>
        </w:rPr>
        <w:t>…..</w:t>
      </w:r>
    </w:p>
    <w:p w14:paraId="199D3BB0" w14:textId="77777777" w:rsidR="004E6426" w:rsidRPr="00ED1FE3" w:rsidRDefault="004E6426" w:rsidP="00ED1FE3">
      <w:pPr>
        <w:tabs>
          <w:tab w:val="right" w:pos="8640"/>
        </w:tabs>
        <w:ind w:left="0" w:hanging="2"/>
        <w:jc w:val="center"/>
        <w:rPr>
          <w:rFonts w:ascii="Times New Roman" w:eastAsia="Times New Roman" w:hAnsi="Times New Roman" w:cs="Times New Roman"/>
          <w:sz w:val="16"/>
          <w:szCs w:val="28"/>
        </w:rPr>
      </w:pPr>
    </w:p>
    <w:p w14:paraId="06310604" w14:textId="77777777" w:rsidR="00C47C5D" w:rsidRPr="00495165" w:rsidRDefault="00355A19" w:rsidP="00ED1FE3">
      <w:pPr>
        <w:spacing w:before="120" w:line="240" w:lineRule="auto"/>
        <w:ind w:left="-2" w:firstLineChars="0" w:firstLine="569"/>
        <w:jc w:val="both"/>
        <w:rPr>
          <w:rFonts w:ascii="Times New Roman" w:eastAsia="Times" w:hAnsi="Times New Roman" w:cs="Times New Roman"/>
          <w:i/>
          <w:sz w:val="28"/>
          <w:szCs w:val="28"/>
        </w:rPr>
      </w:pPr>
      <w:r w:rsidRPr="00495165">
        <w:rPr>
          <w:rFonts w:ascii="Times New Roman" w:eastAsia="Times New Roman" w:hAnsi="Times New Roman" w:cs="Times New Roman"/>
          <w:i/>
          <w:sz w:val="28"/>
          <w:szCs w:val="28"/>
        </w:rPr>
        <w:t xml:space="preserve">Căn cứ Luật tổ chức chính quyền địa phương ngày 19 tháng 06 năm </w:t>
      </w:r>
      <w:r w:rsidRPr="00495165">
        <w:rPr>
          <w:rFonts w:ascii="Times New Roman" w:eastAsia="Times" w:hAnsi="Times New Roman" w:cs="Times New Roman"/>
          <w:i/>
          <w:sz w:val="28"/>
          <w:szCs w:val="28"/>
        </w:rPr>
        <w:t xml:space="preserve">2015; </w:t>
      </w:r>
    </w:p>
    <w:p w14:paraId="400786FC" w14:textId="69120905" w:rsidR="004E6426" w:rsidRPr="00495165" w:rsidRDefault="00C47C5D" w:rsidP="00ED1FE3">
      <w:pPr>
        <w:spacing w:before="120" w:line="240" w:lineRule="auto"/>
        <w:ind w:left="-2" w:firstLineChars="0" w:firstLine="569"/>
        <w:jc w:val="both"/>
        <w:rPr>
          <w:rFonts w:ascii="Times New Roman" w:eastAsia="Times New Roman" w:hAnsi="Times New Roman" w:cs="Times New Roman"/>
          <w:sz w:val="28"/>
          <w:szCs w:val="28"/>
        </w:rPr>
      </w:pPr>
      <w:r w:rsidRPr="00495165">
        <w:rPr>
          <w:rFonts w:ascii="Times New Roman" w:eastAsia="Times New Roman" w:hAnsi="Times New Roman" w:cs="Times New Roman"/>
          <w:i/>
          <w:sz w:val="28"/>
          <w:szCs w:val="28"/>
        </w:rPr>
        <w:t xml:space="preserve">Căn cứ </w:t>
      </w:r>
      <w:r w:rsidR="00355A19" w:rsidRPr="00495165">
        <w:rPr>
          <w:rFonts w:ascii="Times New Roman" w:eastAsia="Times" w:hAnsi="Times New Roman" w:cs="Times New Roman"/>
          <w:i/>
          <w:sz w:val="28"/>
          <w:szCs w:val="28"/>
        </w:rPr>
        <w:t>Luật sửa đổi, bổ sung một số điều của Luật Tổ chức Chính phủ và</w:t>
      </w:r>
      <w:r w:rsidR="00355A19" w:rsidRPr="00495165">
        <w:rPr>
          <w:rFonts w:ascii="Times New Roman" w:eastAsia="Times New Roman" w:hAnsi="Times New Roman" w:cs="Times New Roman"/>
          <w:i/>
          <w:sz w:val="28"/>
          <w:szCs w:val="28"/>
        </w:rPr>
        <w:t xml:space="preserve"> Luật Tổ chức chính quyền địa phương ngày 22 tháng 11 năm 2019;</w:t>
      </w:r>
    </w:p>
    <w:p w14:paraId="7CE22A72" w14:textId="77777777" w:rsidR="00C47C5D" w:rsidRPr="00495165" w:rsidRDefault="00355A19" w:rsidP="00ED1FE3">
      <w:pPr>
        <w:spacing w:before="120" w:line="240" w:lineRule="auto"/>
        <w:ind w:left="-2" w:firstLineChars="0" w:firstLine="569"/>
        <w:jc w:val="both"/>
        <w:rPr>
          <w:rFonts w:ascii="Times New Roman" w:eastAsia="Times New Roman" w:hAnsi="Times New Roman" w:cs="Times New Roman"/>
          <w:i/>
          <w:sz w:val="28"/>
          <w:szCs w:val="28"/>
        </w:rPr>
      </w:pPr>
      <w:r w:rsidRPr="00495165">
        <w:rPr>
          <w:rFonts w:ascii="Times New Roman" w:eastAsia="Times" w:hAnsi="Times New Roman" w:cs="Times New Roman"/>
          <w:i/>
          <w:sz w:val="28"/>
          <w:szCs w:val="28"/>
        </w:rPr>
        <w:t>Căn cứ Luật Ban hành văn bản quy phạm pháp luật ngày 22 tháng 6 năm 2015</w:t>
      </w:r>
      <w:r w:rsidRPr="00495165">
        <w:rPr>
          <w:rFonts w:ascii="Times New Roman" w:eastAsia="Times New Roman" w:hAnsi="Times New Roman" w:cs="Times New Roman"/>
          <w:i/>
          <w:sz w:val="28"/>
          <w:szCs w:val="28"/>
        </w:rPr>
        <w:t xml:space="preserve">; </w:t>
      </w:r>
    </w:p>
    <w:p w14:paraId="7BD2464A" w14:textId="1E412CAA" w:rsidR="004E6426" w:rsidRPr="00495165" w:rsidRDefault="00C47C5D" w:rsidP="00ED1FE3">
      <w:pPr>
        <w:spacing w:before="120" w:line="240" w:lineRule="auto"/>
        <w:ind w:left="-2" w:firstLineChars="0" w:firstLine="569"/>
        <w:jc w:val="both"/>
        <w:rPr>
          <w:rFonts w:ascii="Times New Roman" w:eastAsia="Times New Roman" w:hAnsi="Times New Roman" w:cs="Times New Roman"/>
          <w:sz w:val="28"/>
          <w:szCs w:val="28"/>
        </w:rPr>
      </w:pPr>
      <w:r w:rsidRPr="00495165">
        <w:rPr>
          <w:rFonts w:ascii="Times New Roman" w:eastAsia="Times" w:hAnsi="Times New Roman" w:cs="Times New Roman"/>
          <w:i/>
          <w:sz w:val="28"/>
          <w:szCs w:val="28"/>
        </w:rPr>
        <w:t xml:space="preserve">Căn cứ </w:t>
      </w:r>
      <w:r w:rsidR="00355A19" w:rsidRPr="00495165">
        <w:rPr>
          <w:rFonts w:ascii="Times New Roman" w:eastAsia="Times New Roman" w:hAnsi="Times New Roman" w:cs="Times New Roman"/>
          <w:i/>
          <w:sz w:val="28"/>
          <w:szCs w:val="28"/>
        </w:rPr>
        <w:t>Luật sửa đổi, bổ sung một số điều của Luật Ban hành văn bản quy phạm pháp luật ngày 18 tháng 6 năm 2020;</w:t>
      </w:r>
    </w:p>
    <w:p w14:paraId="4CDF6F6E" w14:textId="77777777" w:rsidR="004E6426" w:rsidRPr="00495165" w:rsidRDefault="00355A19" w:rsidP="00ED1FE3">
      <w:pPr>
        <w:spacing w:before="120" w:line="240" w:lineRule="auto"/>
        <w:ind w:left="-2" w:firstLineChars="0" w:firstLine="569"/>
        <w:jc w:val="both"/>
        <w:rPr>
          <w:rFonts w:ascii="Times New Roman" w:eastAsia="Times New Roman" w:hAnsi="Times New Roman" w:cs="Times New Roman"/>
          <w:sz w:val="28"/>
          <w:szCs w:val="28"/>
        </w:rPr>
      </w:pPr>
      <w:r w:rsidRPr="00495165">
        <w:rPr>
          <w:rFonts w:ascii="Times New Roman" w:eastAsia="Times New Roman" w:hAnsi="Times New Roman" w:cs="Times New Roman"/>
          <w:i/>
          <w:sz w:val="28"/>
          <w:szCs w:val="28"/>
        </w:rPr>
        <w:t>Căn cứ Luật Ngân sách nhà nước ngày 25 tháng 6 năm 2015;</w:t>
      </w:r>
    </w:p>
    <w:p w14:paraId="32C2B431" w14:textId="77777777" w:rsidR="004E6426" w:rsidRPr="00495165" w:rsidRDefault="00355A19" w:rsidP="00ED1FE3">
      <w:pPr>
        <w:spacing w:before="120" w:line="240" w:lineRule="auto"/>
        <w:ind w:left="-2" w:firstLineChars="0" w:firstLine="569"/>
        <w:jc w:val="both"/>
        <w:rPr>
          <w:rFonts w:ascii="Times New Roman" w:eastAsia="Times New Roman" w:hAnsi="Times New Roman" w:cs="Times New Roman"/>
          <w:sz w:val="28"/>
          <w:szCs w:val="28"/>
        </w:rPr>
      </w:pPr>
      <w:r w:rsidRPr="00495165">
        <w:rPr>
          <w:rFonts w:ascii="Times New Roman" w:eastAsia="Times New Roman" w:hAnsi="Times New Roman" w:cs="Times New Roman"/>
          <w:i/>
          <w:sz w:val="28"/>
          <w:szCs w:val="28"/>
        </w:rPr>
        <w:t>Căn cứ Luật Giáo dục ngày 14 tháng 6 năm 2019;</w:t>
      </w:r>
    </w:p>
    <w:p w14:paraId="397188E3" w14:textId="2860F484" w:rsidR="00461B48" w:rsidRPr="00461B48" w:rsidRDefault="00355A19" w:rsidP="00461B48">
      <w:pPr>
        <w:spacing w:before="120" w:line="240" w:lineRule="auto"/>
        <w:ind w:left="-2" w:firstLineChars="0" w:firstLine="569"/>
        <w:jc w:val="both"/>
        <w:rPr>
          <w:rFonts w:ascii="Times New Roman" w:eastAsia="Times New Roman" w:hAnsi="Times New Roman" w:cs="Times New Roman"/>
          <w:i/>
          <w:sz w:val="28"/>
          <w:szCs w:val="28"/>
        </w:rPr>
      </w:pPr>
      <w:r w:rsidRPr="00495165">
        <w:rPr>
          <w:rFonts w:ascii="Times New Roman" w:eastAsia="Times New Roman" w:hAnsi="Times New Roman" w:cs="Times New Roman"/>
          <w:i/>
          <w:sz w:val="28"/>
          <w:szCs w:val="28"/>
        </w:rPr>
        <w:t xml:space="preserve">Căn cứ Nghị định số 34/2016/NĐ-CP ngày 14 tháng 5 năm 2016 của Chính phủ quy định chi tiết một số điều và biện pháp thi hành luật ban hành văn bản quy phạm pháp luật; </w:t>
      </w:r>
    </w:p>
    <w:p w14:paraId="72877E7C" w14:textId="7AF08BF4" w:rsidR="004E6426" w:rsidRPr="00495165" w:rsidRDefault="00177072" w:rsidP="00ED1FE3">
      <w:pPr>
        <w:spacing w:before="120" w:line="240" w:lineRule="auto"/>
        <w:ind w:left="-2" w:firstLineChars="0" w:firstLine="569"/>
        <w:jc w:val="both"/>
        <w:rPr>
          <w:rFonts w:ascii="Times New Roman" w:eastAsia="Times New Roman" w:hAnsi="Times New Roman" w:cs="Times New Roman"/>
          <w:sz w:val="28"/>
          <w:szCs w:val="28"/>
        </w:rPr>
      </w:pPr>
      <w:r w:rsidRPr="00495165">
        <w:rPr>
          <w:rFonts w:ascii="Times New Roman" w:eastAsia="Times New Roman" w:hAnsi="Times New Roman" w:cs="Times New Roman"/>
          <w:i/>
          <w:sz w:val="28"/>
          <w:szCs w:val="28"/>
        </w:rPr>
        <w:t xml:space="preserve">Căn cứ </w:t>
      </w:r>
      <w:r w:rsidR="00355A19" w:rsidRPr="00495165">
        <w:rPr>
          <w:rFonts w:ascii="Times New Roman" w:eastAsia="Times New Roman" w:hAnsi="Times New Roman" w:cs="Times New Roman"/>
          <w:i/>
          <w:sz w:val="28"/>
          <w:szCs w:val="28"/>
        </w:rPr>
        <w:t>Nghị định số 154/2020/NĐ-CP ngày 31 tháng 12 năm 2020 của Chính phủ sửa đổi, bổ sung một số điều của Nghị định số 34/2016/NĐ-CP ngày 14/5/2016 của Chính phủ quy định chi tiết một số điều và biện pháp thi hành luật ban hành văn bản quy phạm pháp luật;</w:t>
      </w:r>
    </w:p>
    <w:p w14:paraId="530C4E36" w14:textId="7092C07C" w:rsidR="004E6426" w:rsidRDefault="00355A19" w:rsidP="00ED1FE3">
      <w:pPr>
        <w:spacing w:before="120" w:line="240" w:lineRule="auto"/>
        <w:ind w:left="-2" w:firstLineChars="0" w:firstLine="569"/>
        <w:jc w:val="both"/>
        <w:rPr>
          <w:rFonts w:ascii="Times New Roman" w:eastAsia="Times New Roman" w:hAnsi="Times New Roman" w:cs="Times New Roman"/>
          <w:i/>
          <w:sz w:val="28"/>
          <w:szCs w:val="28"/>
        </w:rPr>
      </w:pPr>
      <w:r w:rsidRPr="00495165">
        <w:rPr>
          <w:rFonts w:ascii="Times New Roman" w:eastAsia="Times New Roman" w:hAnsi="Times New Roman" w:cs="Times New Roman"/>
          <w:i/>
          <w:sz w:val="28"/>
          <w:szCs w:val="28"/>
        </w:rPr>
        <w:t>Căn cứ Nghị định số 163/2016/NĐ-CP ngày 21 tháng 12 năm 2016 của Chính phủ Quy định chi tiết thi hành một số điều của Luật Ngân sách nhà nước;</w:t>
      </w:r>
    </w:p>
    <w:p w14:paraId="48EF413E" w14:textId="617EAE57" w:rsidR="00461B48" w:rsidRPr="00461B48" w:rsidRDefault="00461B48" w:rsidP="00ED1FE3">
      <w:pPr>
        <w:spacing w:before="120" w:line="240" w:lineRule="auto"/>
        <w:ind w:left="-2" w:firstLineChars="0" w:firstLine="569"/>
        <w:jc w:val="both"/>
        <w:rPr>
          <w:rFonts w:ascii="Times New Roman" w:eastAsia="Times New Roman" w:hAnsi="Times New Roman" w:cs="Times New Roman"/>
          <w:sz w:val="28"/>
          <w:szCs w:val="28"/>
        </w:rPr>
      </w:pPr>
      <w:r w:rsidRPr="00461B48">
        <w:rPr>
          <w:rFonts w:ascii="Times New Roman" w:eastAsia="Times New Roman" w:hAnsi="Times New Roman" w:cs="Times New Roman"/>
          <w:i/>
          <w:sz w:val="28"/>
          <w:szCs w:val="28"/>
        </w:rPr>
        <w:t>Căn cứ Nghị định 84/2020/NĐ-CP ngày 17 tháng 7 năm 2020  của Chính phủ quy định ch</w:t>
      </w:r>
      <w:r>
        <w:rPr>
          <w:rFonts w:ascii="Times New Roman" w:eastAsia="Times New Roman" w:hAnsi="Times New Roman" w:cs="Times New Roman"/>
          <w:i/>
          <w:sz w:val="28"/>
          <w:szCs w:val="28"/>
        </w:rPr>
        <w:t>i tiết một số điều của Luật Giá</w:t>
      </w:r>
      <w:r w:rsidRPr="00461B48">
        <w:rPr>
          <w:rFonts w:ascii="Times New Roman" w:eastAsia="Times New Roman" w:hAnsi="Times New Roman" w:cs="Times New Roman"/>
          <w:i/>
          <w:sz w:val="28"/>
          <w:szCs w:val="28"/>
        </w:rPr>
        <w:t>o dục.</w:t>
      </w:r>
    </w:p>
    <w:p w14:paraId="1A214E81" w14:textId="54D92CA7" w:rsidR="004E6426" w:rsidRPr="00495165" w:rsidRDefault="00355A19" w:rsidP="00ED1FE3">
      <w:pPr>
        <w:spacing w:before="120" w:line="240" w:lineRule="auto"/>
        <w:ind w:left="-2" w:firstLineChars="0" w:firstLine="569"/>
        <w:jc w:val="both"/>
        <w:rPr>
          <w:rFonts w:ascii="Times New Roman" w:eastAsia="Times New Roman" w:hAnsi="Times New Roman" w:cs="Times New Roman"/>
          <w:i/>
          <w:spacing w:val="-2"/>
          <w:sz w:val="28"/>
          <w:szCs w:val="28"/>
        </w:rPr>
      </w:pPr>
      <w:r w:rsidRPr="00495165">
        <w:rPr>
          <w:rFonts w:ascii="Times New Roman" w:eastAsia="Times" w:hAnsi="Times New Roman" w:cs="Times New Roman"/>
          <w:i/>
          <w:spacing w:val="-2"/>
          <w:sz w:val="28"/>
          <w:szCs w:val="28"/>
        </w:rPr>
        <w:t xml:space="preserve">Căn cứ Nghị định số 81/2021/NĐ-CP </w:t>
      </w:r>
      <w:r w:rsidR="005176E9" w:rsidRPr="00495165">
        <w:rPr>
          <w:rFonts w:ascii="Times New Roman" w:eastAsia="Times" w:hAnsi="Times New Roman" w:cs="Times New Roman"/>
          <w:i/>
          <w:spacing w:val="-2"/>
          <w:sz w:val="28"/>
          <w:szCs w:val="28"/>
        </w:rPr>
        <w:t>ngày 27 tháng 8 năm 2021 của Chính phủ q</w:t>
      </w:r>
      <w:r w:rsidRPr="00495165">
        <w:rPr>
          <w:rFonts w:ascii="Times New Roman" w:eastAsia="Times" w:hAnsi="Times New Roman" w:cs="Times New Roman"/>
          <w:i/>
          <w:spacing w:val="-2"/>
          <w:sz w:val="28"/>
          <w:szCs w:val="28"/>
        </w:rPr>
        <w:t>uy định cơ chế thu, sử dụng học phí</w:t>
      </w:r>
      <w:r w:rsidRPr="00495165">
        <w:rPr>
          <w:rFonts w:ascii="Times New Roman" w:eastAsia="Times New Roman" w:hAnsi="Times New Roman" w:cs="Times New Roman"/>
          <w:i/>
          <w:spacing w:val="-2"/>
          <w:sz w:val="28"/>
          <w:szCs w:val="28"/>
        </w:rPr>
        <w:t xml:space="preserve"> </w:t>
      </w:r>
      <w:r w:rsidRPr="00495165">
        <w:rPr>
          <w:rFonts w:ascii="Times New Roman" w:eastAsia="Times" w:hAnsi="Times New Roman" w:cs="Times New Roman"/>
          <w:i/>
          <w:spacing w:val="-2"/>
          <w:sz w:val="28"/>
          <w:szCs w:val="28"/>
        </w:rPr>
        <w:t>đối với cơ sở giáo dục thuộc hệ thống giáo dục quốc dân và chính sách miễn, giảm</w:t>
      </w:r>
      <w:r w:rsidRPr="00495165">
        <w:rPr>
          <w:rFonts w:ascii="Times New Roman" w:eastAsia="Times New Roman" w:hAnsi="Times New Roman" w:cs="Times New Roman"/>
          <w:i/>
          <w:spacing w:val="-2"/>
          <w:sz w:val="28"/>
          <w:szCs w:val="28"/>
        </w:rPr>
        <w:t xml:space="preserve"> học phí, hỗ trợ chi phí học tập; giá dịch vụ trong lĩnh vực giáo dục;</w:t>
      </w:r>
    </w:p>
    <w:p w14:paraId="02DCEA77" w14:textId="438404B0" w:rsidR="004E6426" w:rsidRPr="00461B48" w:rsidRDefault="00B16B30" w:rsidP="00461B48">
      <w:pPr>
        <w:tabs>
          <w:tab w:val="left" w:pos="-2520"/>
          <w:tab w:val="left" w:pos="720"/>
        </w:tabs>
        <w:ind w:left="1" w:right="-86" w:hanging="3"/>
        <w:jc w:val="both"/>
        <w:rPr>
          <w:rFonts w:ascii="Times New Roman" w:hAnsi="Times New Roman" w:cs="Times New Roman"/>
          <w:i/>
          <w:sz w:val="28"/>
          <w:szCs w:val="28"/>
        </w:rPr>
      </w:pPr>
      <w:r w:rsidRPr="00495165">
        <w:rPr>
          <w:rFonts w:ascii="Times New Roman" w:eastAsia="Times New Roman" w:hAnsi="Times New Roman" w:cs="Times New Roman"/>
          <w:i/>
          <w:sz w:val="28"/>
          <w:szCs w:val="28"/>
        </w:rPr>
        <w:tab/>
      </w:r>
      <w:r w:rsidRPr="00495165">
        <w:rPr>
          <w:rFonts w:ascii="Times New Roman" w:eastAsia="Times New Roman" w:hAnsi="Times New Roman" w:cs="Times New Roman"/>
          <w:i/>
          <w:sz w:val="28"/>
          <w:szCs w:val="28"/>
        </w:rPr>
        <w:tab/>
      </w:r>
      <w:r w:rsidR="00355A19" w:rsidRPr="00461B48">
        <w:rPr>
          <w:rFonts w:ascii="Times New Roman" w:eastAsia="Times New Roman" w:hAnsi="Times New Roman" w:cs="Times New Roman"/>
          <w:i/>
          <w:sz w:val="28"/>
          <w:szCs w:val="28"/>
        </w:rPr>
        <w:t>Xét Tờ trình số …/TTr-UBND ngày … tháng … năm 202</w:t>
      </w:r>
      <w:r w:rsidRPr="00461B48">
        <w:rPr>
          <w:rFonts w:ascii="Times New Roman" w:eastAsia="Times New Roman" w:hAnsi="Times New Roman" w:cs="Times New Roman"/>
          <w:i/>
          <w:sz w:val="28"/>
          <w:szCs w:val="28"/>
        </w:rPr>
        <w:t>3</w:t>
      </w:r>
      <w:r w:rsidR="00355A19" w:rsidRPr="00461B48">
        <w:rPr>
          <w:rFonts w:ascii="Times New Roman" w:eastAsia="Times New Roman" w:hAnsi="Times New Roman" w:cs="Times New Roman"/>
          <w:i/>
          <w:sz w:val="28"/>
          <w:szCs w:val="28"/>
        </w:rPr>
        <w:t xml:space="preserve"> của Ủy ban </w:t>
      </w:r>
      <w:r w:rsidR="00355A19" w:rsidRPr="00461B48">
        <w:rPr>
          <w:rFonts w:ascii="Times New Roman" w:eastAsia="Times" w:hAnsi="Times New Roman" w:cs="Times New Roman"/>
          <w:i/>
          <w:sz w:val="28"/>
          <w:szCs w:val="28"/>
        </w:rPr>
        <w:t xml:space="preserve">nhân dân Thành phố Hồ Chí Minh về </w:t>
      </w:r>
      <w:r w:rsidRPr="00461B48">
        <w:rPr>
          <w:rFonts w:ascii="Times New Roman" w:eastAsia="Times" w:hAnsi="Times New Roman" w:cs="Times New Roman"/>
          <w:i/>
          <w:sz w:val="28"/>
          <w:szCs w:val="28"/>
        </w:rPr>
        <w:t xml:space="preserve">đề nghị </w:t>
      </w:r>
      <w:r w:rsidR="00461B48" w:rsidRPr="00461B48">
        <w:rPr>
          <w:rFonts w:ascii="Times New Roman" w:eastAsia="Times" w:hAnsi="Times New Roman" w:cs="Times New Roman"/>
          <w:i/>
          <w:sz w:val="28"/>
          <w:szCs w:val="28"/>
        </w:rPr>
        <w:t xml:space="preserve"> ban hành </w:t>
      </w:r>
      <w:r w:rsidR="00461B48" w:rsidRPr="00461B48">
        <w:rPr>
          <w:rFonts w:ascii="Times New Roman" w:hAnsi="Times New Roman" w:cs="Times New Roman"/>
          <w:i/>
          <w:sz w:val="28"/>
          <w:szCs w:val="28"/>
        </w:rPr>
        <w:t>một số chính sách đặc thù cho học sinh xã đảo Thạnh An, huyện Cần Giờ từ năm học 2023-2024</w:t>
      </w:r>
      <w:r w:rsidRPr="00495165">
        <w:rPr>
          <w:rFonts w:ascii="Times New Roman" w:eastAsia="Times" w:hAnsi="Times New Roman" w:cs="Times New Roman"/>
          <w:i/>
          <w:spacing w:val="-2"/>
          <w:sz w:val="28"/>
          <w:szCs w:val="28"/>
        </w:rPr>
        <w:t xml:space="preserve">; </w:t>
      </w:r>
      <w:r w:rsidR="00D66601" w:rsidRPr="00D870F4">
        <w:rPr>
          <w:rFonts w:ascii="Times New Roman" w:eastAsia="Times" w:hAnsi="Times New Roman" w:cs="Times New Roman"/>
          <w:i/>
          <w:spacing w:val="-2"/>
          <w:sz w:val="28"/>
          <w:szCs w:val="28"/>
        </w:rPr>
        <w:t>B</w:t>
      </w:r>
      <w:r w:rsidRPr="00495165">
        <w:rPr>
          <w:rFonts w:ascii="Times New Roman" w:eastAsia="Times" w:hAnsi="Times New Roman" w:cs="Times New Roman"/>
          <w:i/>
          <w:spacing w:val="-2"/>
          <w:sz w:val="28"/>
          <w:szCs w:val="28"/>
        </w:rPr>
        <w:t xml:space="preserve">áo cáo thẩm tra số …../BC-HĐND ngày …. </w:t>
      </w:r>
      <w:r w:rsidR="00355A19" w:rsidRPr="00495165">
        <w:rPr>
          <w:rFonts w:ascii="Times New Roman" w:eastAsia="Times New Roman" w:hAnsi="Times New Roman" w:cs="Times New Roman"/>
          <w:i/>
          <w:sz w:val="28"/>
          <w:szCs w:val="28"/>
        </w:rPr>
        <w:t xml:space="preserve">của Ban Văn hóa - Xã hội Hội đồng nhân dân Thành </w:t>
      </w:r>
      <w:r w:rsidR="00355A19" w:rsidRPr="00495165">
        <w:rPr>
          <w:rFonts w:ascii="Times New Roman" w:eastAsia="Times New Roman" w:hAnsi="Times New Roman" w:cs="Times New Roman"/>
          <w:i/>
          <w:sz w:val="28"/>
          <w:szCs w:val="28"/>
        </w:rPr>
        <w:lastRenderedPageBreak/>
        <w:t>phố Hồ Chí Minh; ý kiến thảo luận của đại biểu Hội đồng nhân dân Thành phố Hồ Chí Minh tại kỳ họp.</w:t>
      </w:r>
    </w:p>
    <w:p w14:paraId="701B7BF1" w14:textId="77777777" w:rsidR="004E6426" w:rsidRPr="00495165" w:rsidRDefault="00355A19" w:rsidP="00D66601">
      <w:pPr>
        <w:tabs>
          <w:tab w:val="right" w:pos="7920"/>
        </w:tabs>
        <w:spacing w:before="120" w:after="80" w:line="264" w:lineRule="auto"/>
        <w:ind w:left="1" w:hanging="3"/>
        <w:jc w:val="center"/>
        <w:rPr>
          <w:rFonts w:ascii="Times New Roman" w:eastAsia="Times New Roman" w:hAnsi="Times New Roman" w:cs="Times New Roman"/>
          <w:sz w:val="28"/>
          <w:szCs w:val="28"/>
        </w:rPr>
      </w:pPr>
      <w:r w:rsidRPr="00495165">
        <w:rPr>
          <w:rFonts w:ascii="Times New Roman" w:eastAsia="Times New Roman" w:hAnsi="Times New Roman" w:cs="Times New Roman"/>
          <w:b/>
          <w:sz w:val="28"/>
          <w:szCs w:val="28"/>
        </w:rPr>
        <w:t>QUYẾT NGHỊ:</w:t>
      </w:r>
    </w:p>
    <w:p w14:paraId="696ECCE7" w14:textId="6C533414" w:rsidR="004E6426" w:rsidRPr="00043CB4" w:rsidRDefault="00355A19" w:rsidP="00AD4F6B">
      <w:pPr>
        <w:spacing w:before="120" w:line="240" w:lineRule="auto"/>
        <w:ind w:left="-2" w:firstLineChars="0" w:firstLine="569"/>
        <w:jc w:val="both"/>
        <w:rPr>
          <w:rFonts w:ascii="Times New Roman" w:eastAsia="Times New Roman" w:hAnsi="Times New Roman" w:cs="Times New Roman"/>
          <w:color w:val="auto"/>
          <w:sz w:val="28"/>
          <w:szCs w:val="28"/>
        </w:rPr>
      </w:pPr>
      <w:r w:rsidRPr="00043CB4">
        <w:rPr>
          <w:rFonts w:ascii="Times New Roman" w:eastAsia="Times New Roman" w:hAnsi="Times New Roman" w:cs="Times New Roman"/>
          <w:b/>
          <w:color w:val="auto"/>
          <w:sz w:val="28"/>
          <w:szCs w:val="28"/>
        </w:rPr>
        <w:t>Điều 1</w:t>
      </w:r>
      <w:r w:rsidRPr="00043CB4">
        <w:rPr>
          <w:rFonts w:ascii="Times New Roman" w:eastAsia="Times New Roman" w:hAnsi="Times New Roman" w:cs="Times New Roman"/>
          <w:color w:val="auto"/>
          <w:sz w:val="28"/>
          <w:szCs w:val="28"/>
        </w:rPr>
        <w:t xml:space="preserve">. </w:t>
      </w:r>
      <w:r w:rsidR="00461B48" w:rsidRPr="00461B48">
        <w:rPr>
          <w:rFonts w:ascii="Times New Roman" w:eastAsia="Times New Roman" w:hAnsi="Times New Roman" w:cs="Times New Roman"/>
          <w:b/>
          <w:color w:val="auto"/>
          <w:sz w:val="28"/>
          <w:szCs w:val="28"/>
        </w:rPr>
        <w:t>Phạm vi điều chỉnh và đ</w:t>
      </w:r>
      <w:r w:rsidRPr="00461B48">
        <w:rPr>
          <w:rFonts w:ascii="Times New Roman" w:eastAsia="Times New Roman" w:hAnsi="Times New Roman" w:cs="Times New Roman"/>
          <w:b/>
          <w:color w:val="auto"/>
          <w:sz w:val="28"/>
          <w:szCs w:val="28"/>
        </w:rPr>
        <w:t>ối tượng áp dụng</w:t>
      </w:r>
    </w:p>
    <w:p w14:paraId="2EE85C82" w14:textId="30B5C54F" w:rsidR="00461B48" w:rsidRPr="00D368F1" w:rsidRDefault="00461B48" w:rsidP="00AD4F6B">
      <w:pPr>
        <w:shd w:val="clear" w:color="auto" w:fill="FFFFFF"/>
        <w:spacing w:before="120" w:line="240" w:lineRule="auto"/>
        <w:ind w:left="-2" w:firstLineChars="0" w:firstLine="569"/>
        <w:jc w:val="both"/>
        <w:rPr>
          <w:rFonts w:ascii="Times New Roman" w:eastAsia="Times New Roman" w:hAnsi="Times New Roman" w:cs="Times New Roman"/>
          <w:bCs/>
          <w:color w:val="auto"/>
          <w:sz w:val="28"/>
          <w:szCs w:val="28"/>
        </w:rPr>
      </w:pPr>
      <w:r w:rsidRPr="00D368F1">
        <w:rPr>
          <w:rFonts w:ascii="Times New Roman" w:eastAsia="Times New Roman" w:hAnsi="Times New Roman" w:cs="Times New Roman"/>
          <w:bCs/>
          <w:color w:val="auto"/>
          <w:sz w:val="28"/>
          <w:szCs w:val="28"/>
        </w:rPr>
        <w:t>1. Phạm vi điều chỉnh</w:t>
      </w:r>
    </w:p>
    <w:p w14:paraId="51D16236" w14:textId="5447F78C" w:rsidR="00461B48" w:rsidRPr="00B5661C" w:rsidRDefault="00B5661C" w:rsidP="00AD4F6B">
      <w:pPr>
        <w:shd w:val="clear" w:color="auto" w:fill="FFFFFF"/>
        <w:spacing w:before="120" w:line="240" w:lineRule="auto"/>
        <w:ind w:left="-2" w:firstLineChars="0" w:firstLine="569"/>
        <w:jc w:val="both"/>
        <w:rPr>
          <w:rFonts w:ascii="Times New Roman" w:eastAsia="Times New Roman" w:hAnsi="Times New Roman" w:cs="Times New Roman"/>
          <w:color w:val="auto"/>
          <w:sz w:val="28"/>
          <w:szCs w:val="28"/>
        </w:rPr>
      </w:pPr>
      <w:r w:rsidRPr="00B5661C">
        <w:rPr>
          <w:rFonts w:ascii="Times New Roman" w:eastAsia="Times New Roman" w:hAnsi="Times New Roman" w:cs="Times New Roman"/>
          <w:color w:val="auto"/>
          <w:sz w:val="28"/>
          <w:szCs w:val="28"/>
        </w:rPr>
        <w:t xml:space="preserve">Nghị quyết này quy định </w:t>
      </w:r>
      <w:r w:rsidR="003962C5">
        <w:rPr>
          <w:rFonts w:ascii="Times New Roman" w:eastAsia="Times New Roman" w:hAnsi="Times New Roman" w:cs="Times New Roman"/>
          <w:color w:val="auto"/>
          <w:sz w:val="28"/>
          <w:szCs w:val="28"/>
        </w:rPr>
        <w:t>về chính sách</w:t>
      </w:r>
      <w:r>
        <w:rPr>
          <w:rFonts w:ascii="Times New Roman" w:eastAsia="Times New Roman" w:hAnsi="Times New Roman" w:cs="Times New Roman"/>
          <w:color w:val="auto"/>
          <w:sz w:val="28"/>
          <w:szCs w:val="28"/>
        </w:rPr>
        <w:t xml:space="preserve"> đặc thù đối với </w:t>
      </w:r>
      <w:r w:rsidR="00886723">
        <w:rPr>
          <w:rFonts w:ascii="Times New Roman" w:eastAsia="Times New Roman" w:hAnsi="Times New Roman" w:cs="Times New Roman"/>
          <w:color w:val="auto"/>
          <w:sz w:val="28"/>
          <w:szCs w:val="28"/>
        </w:rPr>
        <w:t xml:space="preserve">trẻ em mầm non, </w:t>
      </w:r>
      <w:r>
        <w:rPr>
          <w:rFonts w:ascii="Times New Roman" w:eastAsia="Times New Roman" w:hAnsi="Times New Roman" w:cs="Times New Roman"/>
          <w:color w:val="auto"/>
          <w:sz w:val="28"/>
          <w:szCs w:val="28"/>
        </w:rPr>
        <w:t>học sinh</w:t>
      </w:r>
      <w:r w:rsidR="00886723">
        <w:rPr>
          <w:rFonts w:ascii="Times New Roman" w:eastAsia="Times New Roman" w:hAnsi="Times New Roman" w:cs="Times New Roman"/>
          <w:color w:val="auto"/>
          <w:sz w:val="28"/>
          <w:szCs w:val="28"/>
        </w:rPr>
        <w:t xml:space="preserve"> phổ thông</w:t>
      </w:r>
      <w:r>
        <w:rPr>
          <w:rFonts w:ascii="Times New Roman" w:eastAsia="Times New Roman" w:hAnsi="Times New Roman" w:cs="Times New Roman"/>
          <w:color w:val="auto"/>
          <w:sz w:val="28"/>
          <w:szCs w:val="28"/>
        </w:rPr>
        <w:t xml:space="preserve"> </w:t>
      </w:r>
      <w:r w:rsidR="005D2AB3" w:rsidRPr="005D2AB3">
        <w:rPr>
          <w:rFonts w:ascii="Times New Roman" w:eastAsia="Times New Roman" w:hAnsi="Times New Roman" w:cs="Times New Roman"/>
          <w:color w:val="auto"/>
          <w:sz w:val="28"/>
          <w:szCs w:val="28"/>
        </w:rPr>
        <w:t xml:space="preserve">cư trú trên địa bàn </w:t>
      </w:r>
      <w:r>
        <w:rPr>
          <w:rFonts w:ascii="Times New Roman" w:eastAsia="Times New Roman" w:hAnsi="Times New Roman" w:cs="Times New Roman"/>
          <w:color w:val="auto"/>
          <w:sz w:val="28"/>
          <w:szCs w:val="28"/>
        </w:rPr>
        <w:t>xã đảo Thạnh An</w:t>
      </w:r>
      <w:r w:rsidR="005D2AB3" w:rsidRPr="005D2AB3">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huyện Cần Giờ từ năm học 2023-2024.</w:t>
      </w:r>
    </w:p>
    <w:p w14:paraId="5A8082BD" w14:textId="18B0CDBC" w:rsidR="00461B48" w:rsidRPr="00575F89" w:rsidRDefault="00461B48" w:rsidP="00AD4F6B">
      <w:pPr>
        <w:shd w:val="clear" w:color="auto" w:fill="FFFFFF"/>
        <w:spacing w:before="120" w:line="240" w:lineRule="auto"/>
        <w:ind w:left="-2" w:firstLineChars="0" w:firstLine="569"/>
        <w:jc w:val="both"/>
        <w:rPr>
          <w:rFonts w:ascii="Times New Roman" w:eastAsia="Times New Roman" w:hAnsi="Times New Roman" w:cs="Times New Roman"/>
          <w:bCs/>
          <w:color w:val="auto"/>
          <w:sz w:val="28"/>
          <w:szCs w:val="28"/>
        </w:rPr>
      </w:pPr>
      <w:r w:rsidRPr="00575F89">
        <w:rPr>
          <w:rFonts w:ascii="Times New Roman" w:eastAsia="Times New Roman" w:hAnsi="Times New Roman" w:cs="Times New Roman"/>
          <w:bCs/>
          <w:color w:val="auto"/>
          <w:sz w:val="28"/>
          <w:szCs w:val="28"/>
        </w:rPr>
        <w:t>2. Đối tượng áp dụng</w:t>
      </w:r>
    </w:p>
    <w:p w14:paraId="6808A446" w14:textId="1215B1C5" w:rsidR="00461B48" w:rsidRPr="00575F89" w:rsidRDefault="00461B48" w:rsidP="00AD4F6B">
      <w:pPr>
        <w:shd w:val="clear" w:color="auto" w:fill="FFFFFF"/>
        <w:spacing w:before="120" w:line="240" w:lineRule="auto"/>
        <w:ind w:left="-2" w:firstLineChars="0" w:firstLine="569"/>
        <w:jc w:val="both"/>
        <w:rPr>
          <w:rFonts w:ascii="Times New Roman" w:eastAsia="Times New Roman" w:hAnsi="Times New Roman" w:cs="Times New Roman"/>
          <w:color w:val="auto"/>
          <w:sz w:val="28"/>
          <w:szCs w:val="28"/>
        </w:rPr>
      </w:pPr>
      <w:r w:rsidRPr="00575F89">
        <w:rPr>
          <w:rFonts w:ascii="Times New Roman" w:eastAsia="Times New Roman" w:hAnsi="Times New Roman" w:cs="Times New Roman"/>
          <w:color w:val="auto"/>
          <w:sz w:val="28"/>
          <w:szCs w:val="28"/>
        </w:rPr>
        <w:t xml:space="preserve">Trẻ em mầm non, học sinh phổ thông (bao gồm tiểu học, trung học cơ sở, trung học phổ thông) </w:t>
      </w:r>
      <w:r w:rsidR="007C064E" w:rsidRPr="00575F89">
        <w:rPr>
          <w:rFonts w:ascii="Times New Roman" w:eastAsia="Times New Roman" w:hAnsi="Times New Roman" w:cs="Times New Roman"/>
          <w:color w:val="auto"/>
          <w:sz w:val="28"/>
          <w:szCs w:val="28"/>
        </w:rPr>
        <w:t>cư trú t</w:t>
      </w:r>
      <w:r w:rsidR="004D0643" w:rsidRPr="00575F89">
        <w:rPr>
          <w:rFonts w:ascii="Times New Roman" w:eastAsia="Times New Roman" w:hAnsi="Times New Roman" w:cs="Times New Roman"/>
          <w:color w:val="auto"/>
          <w:sz w:val="28"/>
          <w:szCs w:val="28"/>
        </w:rPr>
        <w:t>rên địa bàn</w:t>
      </w:r>
      <w:r w:rsidR="007C064E" w:rsidRPr="00575F89">
        <w:rPr>
          <w:rFonts w:ascii="Times New Roman" w:eastAsia="Times New Roman" w:hAnsi="Times New Roman" w:cs="Times New Roman"/>
          <w:color w:val="auto"/>
          <w:sz w:val="28"/>
          <w:szCs w:val="28"/>
        </w:rPr>
        <w:t xml:space="preserve"> xã đảo Thạnh An</w:t>
      </w:r>
      <w:r w:rsidR="0079063B" w:rsidRPr="00575F89">
        <w:rPr>
          <w:rFonts w:ascii="Times New Roman" w:eastAsia="Times New Roman" w:hAnsi="Times New Roman" w:cs="Times New Roman"/>
          <w:color w:val="auto"/>
          <w:sz w:val="28"/>
          <w:szCs w:val="28"/>
        </w:rPr>
        <w:t>,</w:t>
      </w:r>
      <w:r w:rsidR="007C064E" w:rsidRPr="00575F89">
        <w:rPr>
          <w:rFonts w:ascii="Times New Roman" w:eastAsia="Times New Roman" w:hAnsi="Times New Roman" w:cs="Times New Roman"/>
          <w:color w:val="auto"/>
          <w:sz w:val="28"/>
          <w:szCs w:val="28"/>
        </w:rPr>
        <w:t xml:space="preserve"> huyện Cần Giờ </w:t>
      </w:r>
      <w:r w:rsidRPr="00575F89">
        <w:rPr>
          <w:rFonts w:ascii="Times New Roman" w:eastAsia="Times New Roman" w:hAnsi="Times New Roman" w:cs="Times New Roman"/>
          <w:color w:val="auto"/>
          <w:sz w:val="28"/>
          <w:szCs w:val="28"/>
        </w:rPr>
        <w:t>đang học tại các cơ sở giáo dục công lập trên địa bàn</w:t>
      </w:r>
      <w:r w:rsidR="007C064E" w:rsidRPr="00575F89">
        <w:rPr>
          <w:rFonts w:ascii="Times New Roman" w:eastAsia="Times New Roman" w:hAnsi="Times New Roman" w:cs="Times New Roman"/>
          <w:color w:val="auto"/>
          <w:sz w:val="28"/>
          <w:szCs w:val="28"/>
        </w:rPr>
        <w:t xml:space="preserve"> Thành phố.</w:t>
      </w:r>
    </w:p>
    <w:p w14:paraId="5CC421E5" w14:textId="2B60AA41" w:rsidR="00B16B30" w:rsidRPr="00043CB4" w:rsidRDefault="00B16B30" w:rsidP="00AD4F6B">
      <w:pPr>
        <w:tabs>
          <w:tab w:val="left" w:pos="-2520"/>
          <w:tab w:val="left" w:pos="720"/>
        </w:tabs>
        <w:spacing w:before="120" w:line="240" w:lineRule="auto"/>
        <w:ind w:left="1" w:right="-86" w:hanging="3"/>
        <w:jc w:val="both"/>
        <w:rPr>
          <w:rFonts w:ascii="Times New Roman" w:eastAsia="Times" w:hAnsi="Times New Roman" w:cs="Times New Roman"/>
          <w:b/>
          <w:color w:val="auto"/>
          <w:spacing w:val="-2"/>
          <w:sz w:val="28"/>
          <w:szCs w:val="28"/>
        </w:rPr>
      </w:pPr>
      <w:r w:rsidRPr="00043CB4">
        <w:rPr>
          <w:rFonts w:ascii="Times" w:eastAsia="Times" w:hAnsi="Times" w:cs="Times"/>
          <w:b/>
          <w:color w:val="auto"/>
          <w:sz w:val="28"/>
          <w:szCs w:val="28"/>
        </w:rPr>
        <w:tab/>
      </w:r>
      <w:r w:rsidRPr="00043CB4">
        <w:rPr>
          <w:rFonts w:ascii="Times" w:eastAsia="Times" w:hAnsi="Times" w:cs="Times"/>
          <w:b/>
          <w:color w:val="auto"/>
          <w:sz w:val="28"/>
          <w:szCs w:val="28"/>
        </w:rPr>
        <w:tab/>
      </w:r>
      <w:r w:rsidR="00355A19" w:rsidRPr="00043CB4">
        <w:rPr>
          <w:rFonts w:ascii="Times New Roman" w:eastAsia="Times" w:hAnsi="Times New Roman" w:cs="Times New Roman"/>
          <w:b/>
          <w:color w:val="auto"/>
          <w:sz w:val="28"/>
          <w:szCs w:val="28"/>
        </w:rPr>
        <w:t xml:space="preserve">Điều 2. </w:t>
      </w:r>
      <w:r w:rsidR="00874775" w:rsidRPr="00043CB4">
        <w:rPr>
          <w:rFonts w:ascii="Times New Roman" w:hAnsi="Times New Roman" w:cs="Times New Roman"/>
          <w:b/>
          <w:color w:val="auto"/>
          <w:sz w:val="28"/>
          <w:szCs w:val="28"/>
        </w:rPr>
        <w:t>Chính sách đặ</w:t>
      </w:r>
      <w:r w:rsidR="00B5661C">
        <w:rPr>
          <w:rFonts w:ascii="Times New Roman" w:hAnsi="Times New Roman" w:cs="Times New Roman"/>
          <w:b/>
          <w:color w:val="auto"/>
          <w:sz w:val="28"/>
          <w:szCs w:val="28"/>
        </w:rPr>
        <w:t>c thù cho</w:t>
      </w:r>
      <w:r w:rsidR="00874775" w:rsidRPr="00043CB4">
        <w:rPr>
          <w:rFonts w:ascii="Times New Roman" w:hAnsi="Times New Roman" w:cs="Times New Roman"/>
          <w:b/>
          <w:color w:val="auto"/>
          <w:sz w:val="28"/>
          <w:szCs w:val="28"/>
        </w:rPr>
        <w:t xml:space="preserve"> </w:t>
      </w:r>
      <w:r w:rsidR="00E4122F" w:rsidRPr="00E4122F">
        <w:rPr>
          <w:rFonts w:ascii="Times New Roman" w:hAnsi="Times New Roman" w:cs="Times New Roman"/>
          <w:b/>
          <w:color w:val="auto"/>
          <w:sz w:val="28"/>
          <w:szCs w:val="28"/>
        </w:rPr>
        <w:t xml:space="preserve">trẻ em mầm non, </w:t>
      </w:r>
      <w:r w:rsidR="00874775" w:rsidRPr="00043CB4">
        <w:rPr>
          <w:rFonts w:ascii="Times New Roman" w:hAnsi="Times New Roman" w:cs="Times New Roman"/>
          <w:b/>
          <w:color w:val="auto"/>
          <w:sz w:val="28"/>
          <w:szCs w:val="28"/>
        </w:rPr>
        <w:t>họ</w:t>
      </w:r>
      <w:r w:rsidR="00E4122F">
        <w:rPr>
          <w:rFonts w:ascii="Times New Roman" w:hAnsi="Times New Roman" w:cs="Times New Roman"/>
          <w:b/>
          <w:color w:val="auto"/>
          <w:sz w:val="28"/>
          <w:szCs w:val="28"/>
        </w:rPr>
        <w:t xml:space="preserve">c sinh phổ thông </w:t>
      </w:r>
      <w:r w:rsidR="00874775" w:rsidRPr="00043CB4">
        <w:rPr>
          <w:rFonts w:ascii="Times New Roman" w:hAnsi="Times New Roman" w:cs="Times New Roman"/>
          <w:b/>
          <w:color w:val="auto"/>
          <w:sz w:val="28"/>
          <w:szCs w:val="28"/>
        </w:rPr>
        <w:t>xã đảo Thạnh An, huyện Cần Giờ từ năm học 2023-2024</w:t>
      </w:r>
    </w:p>
    <w:p w14:paraId="7FEE6C47" w14:textId="6C148F4C" w:rsidR="00874775" w:rsidRPr="00716027" w:rsidRDefault="00935E4A" w:rsidP="00AD4F6B">
      <w:pPr>
        <w:pStyle w:val="ThnVnban"/>
        <w:spacing w:before="120"/>
        <w:ind w:firstLine="569"/>
        <w:jc w:val="both"/>
        <w:rPr>
          <w:sz w:val="28"/>
          <w:szCs w:val="28"/>
          <w:lang w:val="vi-VN"/>
        </w:rPr>
      </w:pPr>
      <w:r w:rsidRPr="00575F89">
        <w:rPr>
          <w:sz w:val="28"/>
          <w:szCs w:val="28"/>
          <w:lang w:val="vi-VN"/>
        </w:rPr>
        <w:t xml:space="preserve">1. </w:t>
      </w:r>
      <w:bookmarkStart w:id="0" w:name="_Hlk149364427"/>
      <w:bookmarkStart w:id="1" w:name="_Hlk149362529"/>
      <w:r w:rsidR="00874775" w:rsidRPr="00575F89">
        <w:rPr>
          <w:sz w:val="28"/>
          <w:szCs w:val="28"/>
          <w:lang w:val="vi-VN"/>
        </w:rPr>
        <w:t xml:space="preserve">Hỗ trợ </w:t>
      </w:r>
      <w:r w:rsidR="00874775" w:rsidRPr="00575F89">
        <w:rPr>
          <w:bCs/>
          <w:sz w:val="28"/>
          <w:szCs w:val="28"/>
          <w:lang w:val="vi-VN"/>
        </w:rPr>
        <w:t xml:space="preserve">học phí cho trẻ em mầm non, học sinh phổ thông (bao gồm trung học cơ sở, trung học phổ thông) </w:t>
      </w:r>
      <w:bookmarkStart w:id="2" w:name="_Hlk152037718"/>
      <w:r w:rsidR="0079063B" w:rsidRPr="00575F89">
        <w:rPr>
          <w:bCs/>
          <w:sz w:val="28"/>
          <w:szCs w:val="28"/>
          <w:lang w:val="vi-VN"/>
        </w:rPr>
        <w:t xml:space="preserve">cư trú trên địa bàn xã đảo Thạnh An, huyện Cần Giờ </w:t>
      </w:r>
      <w:bookmarkEnd w:id="2"/>
      <w:r w:rsidR="00874775" w:rsidRPr="00575F89">
        <w:rPr>
          <w:bCs/>
          <w:sz w:val="28"/>
          <w:szCs w:val="28"/>
          <w:lang w:val="vi-VN"/>
        </w:rPr>
        <w:t xml:space="preserve">đang học tại các cơ sở giáo dục công lập trên địa bàn xã đảo Thạnh An, huyện Cần Giờ năm học 2023 - 2024 </w:t>
      </w:r>
      <w:r w:rsidR="00395E30" w:rsidRPr="00575F89">
        <w:rPr>
          <w:bCs/>
          <w:sz w:val="28"/>
          <w:szCs w:val="28"/>
          <w:lang w:val="vi-VN"/>
        </w:rPr>
        <w:t xml:space="preserve">đến năm học 2025 - 2026 </w:t>
      </w:r>
      <w:r w:rsidR="00874775" w:rsidRPr="00575F89">
        <w:rPr>
          <w:bCs/>
          <w:sz w:val="28"/>
          <w:szCs w:val="28"/>
          <w:lang w:val="vi-VN"/>
        </w:rPr>
        <w:t xml:space="preserve">bằng </w:t>
      </w:r>
      <w:r w:rsidR="00874775" w:rsidRPr="00575F89">
        <w:rPr>
          <w:sz w:val="28"/>
          <w:szCs w:val="28"/>
          <w:lang w:val="vi-VN"/>
        </w:rPr>
        <w:t xml:space="preserve">với mức học phí tại </w:t>
      </w:r>
      <w:r w:rsidR="00AD4F6B" w:rsidRPr="00575F89">
        <w:rPr>
          <w:sz w:val="28"/>
          <w:szCs w:val="28"/>
          <w:lang w:val="vi-VN"/>
        </w:rPr>
        <w:t>điểm a khoản 3</w:t>
      </w:r>
      <w:r w:rsidR="00907AC9" w:rsidRPr="00575F89">
        <w:rPr>
          <w:sz w:val="28"/>
          <w:szCs w:val="28"/>
          <w:lang w:val="vi-VN"/>
        </w:rPr>
        <w:t xml:space="preserve"> </w:t>
      </w:r>
      <w:r w:rsidR="00874775" w:rsidRPr="00575F89">
        <w:rPr>
          <w:sz w:val="28"/>
          <w:szCs w:val="28"/>
          <w:lang w:val="vi-VN"/>
        </w:rPr>
        <w:t xml:space="preserve">Điều 2 Nghị quyết số 16/2022/NQ-HĐND ngày 11 tháng 10 năm 2022 </w:t>
      </w:r>
      <w:r w:rsidR="00B5661C" w:rsidRPr="00575F89">
        <w:rPr>
          <w:sz w:val="28"/>
          <w:szCs w:val="28"/>
          <w:lang w:val="vi-VN"/>
        </w:rPr>
        <w:t xml:space="preserve">của Hội đồng nhân dân Thành phố </w:t>
      </w:r>
      <w:r w:rsidR="00874775" w:rsidRPr="00575F89">
        <w:rPr>
          <w:sz w:val="28"/>
          <w:szCs w:val="28"/>
          <w:lang w:val="vi-VN"/>
        </w:rPr>
        <w:t xml:space="preserve">quy </w:t>
      </w:r>
      <w:r w:rsidR="00874775" w:rsidRPr="00716027">
        <w:rPr>
          <w:sz w:val="28"/>
          <w:szCs w:val="28"/>
          <w:lang w:val="vi-VN"/>
        </w:rPr>
        <w:t>định mức học phí đối với giáo dục mầm non, giáo dục phổ thông công lập năm 2022 -2023 và các năm tiếp theo trên địa bàn Thành phố Hồ Chí Minh theo Nghị định 81/2021/NĐ-CP ngày  27 tháng 8 năm 2021 của Chính phủ.</w:t>
      </w:r>
    </w:p>
    <w:p w14:paraId="78BCEF81" w14:textId="1BED2D8D" w:rsidR="00874775" w:rsidRDefault="00395E30" w:rsidP="00AD4F6B">
      <w:pPr>
        <w:pStyle w:val="ThnVnban"/>
        <w:spacing w:before="120"/>
        <w:ind w:firstLine="569"/>
        <w:jc w:val="both"/>
        <w:rPr>
          <w:spacing w:val="-6"/>
          <w:sz w:val="28"/>
          <w:szCs w:val="28"/>
          <w:lang w:val="pt-BR"/>
        </w:rPr>
      </w:pPr>
      <w:r w:rsidRPr="00575F89">
        <w:rPr>
          <w:sz w:val="28"/>
          <w:szCs w:val="28"/>
          <w:lang w:val="vi-VN"/>
        </w:rPr>
        <w:t xml:space="preserve">Từ năm học 2026 </w:t>
      </w:r>
      <w:r w:rsidR="00874775" w:rsidRPr="00575F89">
        <w:rPr>
          <w:sz w:val="28"/>
          <w:szCs w:val="28"/>
          <w:lang w:val="vi-VN"/>
        </w:rPr>
        <w:t>-</w:t>
      </w:r>
      <w:r w:rsidRPr="00575F89">
        <w:rPr>
          <w:sz w:val="28"/>
          <w:szCs w:val="28"/>
          <w:lang w:val="vi-VN"/>
        </w:rPr>
        <w:t xml:space="preserve"> 2027</w:t>
      </w:r>
      <w:r w:rsidR="00874775" w:rsidRPr="00575F89">
        <w:rPr>
          <w:sz w:val="28"/>
          <w:szCs w:val="28"/>
          <w:lang w:val="vi-VN"/>
        </w:rPr>
        <w:t xml:space="preserve"> trở đi hỗ trợ </w:t>
      </w:r>
      <w:r w:rsidR="00874775" w:rsidRPr="00575F89">
        <w:rPr>
          <w:bCs/>
          <w:sz w:val="28"/>
          <w:szCs w:val="28"/>
          <w:lang w:val="vi-VN"/>
        </w:rPr>
        <w:t xml:space="preserve">học phí cho trẻ em mầm non, học sinh </w:t>
      </w:r>
      <w:r w:rsidR="00DC267B" w:rsidRPr="00575F89">
        <w:rPr>
          <w:bCs/>
          <w:sz w:val="28"/>
          <w:szCs w:val="28"/>
          <w:lang w:val="vi-VN"/>
        </w:rPr>
        <w:t xml:space="preserve">trung học </w:t>
      </w:r>
      <w:r w:rsidR="00874775" w:rsidRPr="00575F89">
        <w:rPr>
          <w:bCs/>
          <w:sz w:val="28"/>
          <w:szCs w:val="28"/>
          <w:lang w:val="vi-VN"/>
        </w:rPr>
        <w:t xml:space="preserve">phổ </w:t>
      </w:r>
      <w:r w:rsidR="00DC267B" w:rsidRPr="00575F89">
        <w:rPr>
          <w:bCs/>
          <w:sz w:val="28"/>
          <w:szCs w:val="28"/>
          <w:lang w:val="vi-VN"/>
        </w:rPr>
        <w:t>thông</w:t>
      </w:r>
      <w:r w:rsidR="00874775" w:rsidRPr="00575F89">
        <w:rPr>
          <w:bCs/>
          <w:sz w:val="28"/>
          <w:szCs w:val="28"/>
          <w:lang w:val="vi-VN"/>
        </w:rPr>
        <w:t xml:space="preserve"> </w:t>
      </w:r>
      <w:r w:rsidR="00D746CB" w:rsidRPr="00575F89">
        <w:rPr>
          <w:bCs/>
          <w:sz w:val="28"/>
          <w:szCs w:val="28"/>
          <w:lang w:val="vi-VN"/>
        </w:rPr>
        <w:t xml:space="preserve">cư trú trên địa bàn xã đảo Thạnh An, huyện Cần Giờ </w:t>
      </w:r>
      <w:r w:rsidR="00874775" w:rsidRPr="00575F89">
        <w:rPr>
          <w:bCs/>
          <w:sz w:val="28"/>
          <w:szCs w:val="28"/>
          <w:lang w:val="vi-VN"/>
        </w:rPr>
        <w:t xml:space="preserve">đang học tại các cơ sở giáo dục công lập trên địa bàn xã đảo Thạnh An, huyện Cần Giờ  </w:t>
      </w:r>
      <w:r w:rsidR="00874775" w:rsidRPr="00575F89">
        <w:rPr>
          <w:spacing w:val="-6"/>
          <w:sz w:val="28"/>
          <w:szCs w:val="28"/>
          <w:lang w:val="pt-BR"/>
        </w:rPr>
        <w:t>bằng với mức học phí do Hội đồng nhân dân T</w:t>
      </w:r>
      <w:r w:rsidR="00B5661C" w:rsidRPr="00575F89">
        <w:rPr>
          <w:spacing w:val="-6"/>
          <w:sz w:val="28"/>
          <w:szCs w:val="28"/>
          <w:lang w:val="pt-BR"/>
        </w:rPr>
        <w:t>hành phố quy định đối với cơ sở giáo dục công lập chưa tự</w:t>
      </w:r>
      <w:r w:rsidRPr="00575F89">
        <w:rPr>
          <w:spacing w:val="-6"/>
          <w:sz w:val="28"/>
          <w:szCs w:val="28"/>
          <w:lang w:val="pt-BR"/>
        </w:rPr>
        <w:t xml:space="preserve"> đảm bảo chi thường xuyên.</w:t>
      </w:r>
    </w:p>
    <w:p w14:paraId="0DA30CAF" w14:textId="77777777" w:rsidR="00932AEB" w:rsidRPr="00716027" w:rsidRDefault="00932AEB" w:rsidP="00932AEB">
      <w:pPr>
        <w:pBdr>
          <w:top w:val="nil"/>
          <w:left w:val="nil"/>
          <w:bottom w:val="nil"/>
          <w:right w:val="nil"/>
          <w:between w:val="nil"/>
        </w:pBdr>
        <w:spacing w:before="120" w:after="120"/>
        <w:ind w:left="-2" w:firstLineChars="0" w:firstLine="569"/>
        <w:jc w:val="both"/>
        <w:rPr>
          <w:rFonts w:ascii="Times New Roman" w:eastAsia="Times New Roman" w:hAnsi="Times New Roman" w:cs="Times New Roman"/>
          <w:color w:val="auto"/>
          <w:position w:val="0"/>
          <w:sz w:val="28"/>
          <w:szCs w:val="28"/>
          <w:lang w:eastAsia="en-US"/>
        </w:rPr>
      </w:pPr>
      <w:r w:rsidRPr="00716027">
        <w:rPr>
          <w:rFonts w:ascii="Times New Roman" w:eastAsia="Times New Roman" w:hAnsi="Times New Roman" w:cs="Times New Roman"/>
          <w:color w:val="auto"/>
          <w:position w:val="0"/>
          <w:sz w:val="28"/>
          <w:szCs w:val="28"/>
          <w:lang w:eastAsia="en-US"/>
        </w:rPr>
        <w:t>Từ năm học 2024-2025 trở đi, không áp dụng đối với trẻ em mầm non 05 tuổi. Từ năm học 2025-2026 trở đi, không áp dụng đối với học sinh trung học cơ sở</w:t>
      </w:r>
      <w:r w:rsidRPr="00716027">
        <w:rPr>
          <w:rFonts w:ascii="Times New Roman" w:eastAsia="Times New Roman" w:hAnsi="Times New Roman" w:cs="Times New Roman"/>
          <w:color w:val="auto"/>
          <w:position w:val="0"/>
          <w:lang w:eastAsia="en-US"/>
        </w:rPr>
        <w:t>.</w:t>
      </w:r>
    </w:p>
    <w:bookmarkEnd w:id="0"/>
    <w:bookmarkEnd w:id="1"/>
    <w:p w14:paraId="057884E3" w14:textId="0E720EF9" w:rsidR="00874775" w:rsidRPr="00575F89" w:rsidRDefault="00935E4A" w:rsidP="00AD4F6B">
      <w:pPr>
        <w:pStyle w:val="ThnVnban"/>
        <w:spacing w:before="120"/>
        <w:ind w:firstLine="569"/>
        <w:jc w:val="both"/>
        <w:rPr>
          <w:sz w:val="28"/>
          <w:szCs w:val="28"/>
          <w:lang w:val="vi-VN"/>
        </w:rPr>
      </w:pPr>
      <w:r w:rsidRPr="00575F89">
        <w:rPr>
          <w:sz w:val="28"/>
          <w:szCs w:val="28"/>
          <w:lang w:val="vi-VN"/>
        </w:rPr>
        <w:t xml:space="preserve">2. </w:t>
      </w:r>
      <w:bookmarkStart w:id="3" w:name="_Hlk152037915"/>
      <w:r w:rsidR="00874775" w:rsidRPr="00575F89">
        <w:rPr>
          <w:sz w:val="28"/>
          <w:szCs w:val="28"/>
          <w:lang w:val="vi-VN"/>
        </w:rPr>
        <w:t>Hỗ trợ tiền tổ chức dạy học 2 buổi/ngày cho học sinh</w:t>
      </w:r>
      <w:r w:rsidR="0079063B" w:rsidRPr="00575F89">
        <w:rPr>
          <w:sz w:val="28"/>
          <w:szCs w:val="28"/>
          <w:lang w:val="pt-BR"/>
        </w:rPr>
        <w:t xml:space="preserve"> </w:t>
      </w:r>
      <w:r w:rsidR="0079063B" w:rsidRPr="00575F89">
        <w:rPr>
          <w:bCs/>
          <w:sz w:val="28"/>
          <w:szCs w:val="28"/>
          <w:lang w:val="vi-VN"/>
        </w:rPr>
        <w:t>cư trú trên địa bàn xã đảo Thạnh An, huyện Cần Giờ</w:t>
      </w:r>
      <w:r w:rsidR="00874775" w:rsidRPr="00575F89">
        <w:rPr>
          <w:sz w:val="28"/>
          <w:szCs w:val="28"/>
          <w:lang w:val="vi-VN"/>
        </w:rPr>
        <w:t xml:space="preserve"> đang học tại các cơ sở giáo dục công lập trên địa bàn xã đảo Thạnh An, huyện Cần Giờ</w:t>
      </w:r>
      <w:r w:rsidR="00C473EB" w:rsidRPr="00575F89">
        <w:rPr>
          <w:sz w:val="28"/>
          <w:szCs w:val="28"/>
          <w:lang w:val="pt-BR"/>
        </w:rPr>
        <w:t>,</w:t>
      </w:r>
      <w:r w:rsidR="00874775" w:rsidRPr="00575F89">
        <w:rPr>
          <w:sz w:val="28"/>
          <w:szCs w:val="28"/>
          <w:lang w:val="vi-VN"/>
        </w:rPr>
        <w:t xml:space="preserve"> </w:t>
      </w:r>
      <w:r w:rsidR="003D405D" w:rsidRPr="00575F89">
        <w:rPr>
          <w:sz w:val="28"/>
          <w:szCs w:val="28"/>
          <w:lang w:val="pt-BR"/>
        </w:rPr>
        <w:t xml:space="preserve">áp dụng </w:t>
      </w:r>
      <w:r w:rsidR="00874775" w:rsidRPr="00575F89">
        <w:rPr>
          <w:sz w:val="28"/>
          <w:szCs w:val="28"/>
          <w:lang w:val="vi-VN"/>
        </w:rPr>
        <w:t>từ</w:t>
      </w:r>
      <w:r w:rsidR="003D405D" w:rsidRPr="00575F89">
        <w:rPr>
          <w:sz w:val="28"/>
          <w:szCs w:val="28"/>
          <w:lang w:val="vi-VN"/>
        </w:rPr>
        <w:t xml:space="preserve"> năm học 2023-2024</w:t>
      </w:r>
      <w:r w:rsidR="00C473EB" w:rsidRPr="00575F89">
        <w:rPr>
          <w:sz w:val="28"/>
          <w:szCs w:val="28"/>
          <w:lang w:val="pt-BR"/>
        </w:rPr>
        <w:t xml:space="preserve"> </w:t>
      </w:r>
      <w:r w:rsidR="00874775" w:rsidRPr="00575F89">
        <w:rPr>
          <w:sz w:val="28"/>
          <w:szCs w:val="28"/>
          <w:lang w:val="vi-VN"/>
        </w:rPr>
        <w:t>cụ thể như sau</w:t>
      </w:r>
      <w:bookmarkEnd w:id="3"/>
      <w:r w:rsidR="00874775" w:rsidRPr="00575F89">
        <w:rPr>
          <w:sz w:val="28"/>
          <w:szCs w:val="28"/>
          <w:lang w:val="vi-VN"/>
        </w:rPr>
        <w:t>:</w:t>
      </w:r>
    </w:p>
    <w:p w14:paraId="7B8EB2FB" w14:textId="77777777" w:rsidR="00874775" w:rsidRPr="00043CB4" w:rsidRDefault="00874775" w:rsidP="00AD4F6B">
      <w:pPr>
        <w:pStyle w:val="ThnVnban"/>
        <w:spacing w:before="120"/>
        <w:ind w:firstLine="569"/>
        <w:jc w:val="both"/>
        <w:rPr>
          <w:sz w:val="28"/>
          <w:szCs w:val="28"/>
          <w:lang w:val="vi-VN"/>
        </w:rPr>
      </w:pPr>
      <w:r w:rsidRPr="00575F89">
        <w:rPr>
          <w:sz w:val="28"/>
          <w:szCs w:val="28"/>
          <w:lang w:val="vi-VN"/>
        </w:rPr>
        <w:t>Tiểu học: 135.000 đồng/học sinh/tháng (năm học 2023-</w:t>
      </w:r>
      <w:r w:rsidRPr="00043CB4">
        <w:rPr>
          <w:sz w:val="28"/>
          <w:szCs w:val="28"/>
          <w:lang w:val="vi-VN"/>
        </w:rPr>
        <w:t>2024 chỉ áp dụng cho học sinh lớp 5, từ năm học 2024-2025 trở đi không áp dụng đối với học sinh tiểu học).</w:t>
      </w:r>
    </w:p>
    <w:p w14:paraId="2C754211" w14:textId="77777777" w:rsidR="00874775" w:rsidRPr="00043CB4" w:rsidRDefault="00874775" w:rsidP="00AD4F6B">
      <w:pPr>
        <w:pStyle w:val="ThnVnban"/>
        <w:spacing w:before="120"/>
        <w:ind w:firstLine="569"/>
        <w:jc w:val="both"/>
        <w:rPr>
          <w:sz w:val="28"/>
          <w:szCs w:val="28"/>
          <w:lang w:val="vi-VN"/>
        </w:rPr>
      </w:pPr>
      <w:r w:rsidRPr="00043CB4">
        <w:rPr>
          <w:sz w:val="28"/>
          <w:szCs w:val="28"/>
          <w:lang w:val="vi-VN"/>
        </w:rPr>
        <w:t>Trung học cơ sở: 180.000 đồng/học sinh/tháng.</w:t>
      </w:r>
    </w:p>
    <w:p w14:paraId="29745BD2" w14:textId="77777777" w:rsidR="00874775" w:rsidRDefault="00874775" w:rsidP="00AD4F6B">
      <w:pPr>
        <w:pStyle w:val="ThnVnban"/>
        <w:spacing w:before="120"/>
        <w:ind w:firstLine="569"/>
        <w:jc w:val="both"/>
        <w:rPr>
          <w:sz w:val="28"/>
          <w:szCs w:val="28"/>
          <w:lang w:val="vi-VN"/>
        </w:rPr>
      </w:pPr>
      <w:r w:rsidRPr="00043CB4">
        <w:rPr>
          <w:sz w:val="28"/>
          <w:szCs w:val="28"/>
          <w:lang w:val="vi-VN"/>
        </w:rPr>
        <w:lastRenderedPageBreak/>
        <w:t>Trung học phổ thông: 280.000 đồng/học sinh/tháng.</w:t>
      </w:r>
    </w:p>
    <w:p w14:paraId="0AF720CA" w14:textId="30814672" w:rsidR="00A9183E" w:rsidRPr="00C473EB" w:rsidRDefault="00A9183E" w:rsidP="00A9183E">
      <w:pPr>
        <w:pStyle w:val="ThnVnban"/>
        <w:spacing w:before="120"/>
        <w:ind w:firstLine="569"/>
        <w:jc w:val="both"/>
        <w:rPr>
          <w:sz w:val="28"/>
          <w:szCs w:val="28"/>
          <w:lang w:val="vi-VN"/>
        </w:rPr>
      </w:pPr>
      <w:r w:rsidRPr="002E1617">
        <w:rPr>
          <w:sz w:val="28"/>
          <w:szCs w:val="28"/>
          <w:lang w:val="vi-VN"/>
        </w:rPr>
        <w:t>Trong trường hợp các cơ sở giáo dục có mức thu tiền tổ chức dạy học 2 buổi/ngày cho học sinh thấp hơn mức hỗ trợ theo Nghị quyết này thì thực hiện hỗ trợ theo mức thu thực tế của cơ sở giáo dục.</w:t>
      </w:r>
      <w:r w:rsidR="00C473EB" w:rsidRPr="00C473EB">
        <w:rPr>
          <w:sz w:val="28"/>
          <w:szCs w:val="28"/>
          <w:lang w:val="vi-VN"/>
        </w:rPr>
        <w:t xml:space="preserve"> </w:t>
      </w:r>
    </w:p>
    <w:p w14:paraId="094E19A0" w14:textId="76AEA455" w:rsidR="003D405D" w:rsidRPr="00575F89" w:rsidRDefault="003D405D" w:rsidP="003D405D">
      <w:pPr>
        <w:spacing w:before="120" w:line="240" w:lineRule="auto"/>
        <w:ind w:left="-2" w:firstLineChars="0" w:firstLine="569"/>
        <w:jc w:val="both"/>
        <w:rPr>
          <w:rFonts w:ascii="Times New Roman" w:eastAsia="Times New Roman" w:hAnsi="Times New Roman" w:cs="Times New Roman"/>
          <w:color w:val="auto"/>
          <w:sz w:val="28"/>
          <w:szCs w:val="28"/>
        </w:rPr>
      </w:pPr>
      <w:r w:rsidRPr="00575F89">
        <w:rPr>
          <w:rFonts w:ascii="Times New Roman" w:hAnsi="Times New Roman" w:cs="Times New Roman"/>
          <w:color w:val="auto"/>
          <w:sz w:val="28"/>
          <w:szCs w:val="28"/>
        </w:rPr>
        <w:t xml:space="preserve">3. </w:t>
      </w:r>
      <w:bookmarkStart w:id="4" w:name="_Hlk152037889"/>
      <w:r w:rsidRPr="00575F89">
        <w:rPr>
          <w:rFonts w:ascii="Times New Roman" w:hAnsi="Times New Roman" w:cs="Times New Roman"/>
          <w:color w:val="auto"/>
          <w:sz w:val="28"/>
          <w:szCs w:val="28"/>
        </w:rPr>
        <w:t xml:space="preserve">Hỗ trợ tiền ăn trưa cho trẻ em mầm non </w:t>
      </w:r>
      <w:r w:rsidRPr="00575F89">
        <w:rPr>
          <w:rFonts w:ascii="Times New Roman" w:hAnsi="Times New Roman" w:cs="Times New Roman"/>
          <w:bCs/>
          <w:color w:val="auto"/>
          <w:sz w:val="28"/>
          <w:szCs w:val="28"/>
        </w:rPr>
        <w:t>cư trú trên địa bàn xã đảo Thạnh An, huyện Cần Giờ</w:t>
      </w:r>
      <w:r w:rsidRPr="00575F89">
        <w:rPr>
          <w:rFonts w:ascii="Times New Roman" w:hAnsi="Times New Roman" w:cs="Times New Roman"/>
          <w:color w:val="auto"/>
          <w:sz w:val="28"/>
          <w:szCs w:val="28"/>
        </w:rPr>
        <w:t xml:space="preserve"> đang học tại cơ sở giáo dục mầm non công lập trên địa bàn xã đảo Thạnh An, huyện Cần Giờ</w:t>
      </w:r>
      <w:r w:rsidR="00C473EB" w:rsidRPr="00575F89">
        <w:rPr>
          <w:rFonts w:ascii="Times New Roman" w:hAnsi="Times New Roman" w:cs="Times New Roman"/>
          <w:color w:val="auto"/>
          <w:sz w:val="28"/>
          <w:szCs w:val="28"/>
        </w:rPr>
        <w:t xml:space="preserve"> áp dụng từ ngày 01 tháng 01 năm 2024 </w:t>
      </w:r>
      <w:r w:rsidRPr="00575F89">
        <w:rPr>
          <w:rFonts w:ascii="Times New Roman" w:hAnsi="Times New Roman" w:cs="Times New Roman"/>
          <w:color w:val="auto"/>
          <w:sz w:val="28"/>
          <w:szCs w:val="28"/>
        </w:rPr>
        <w:t>với mức hỗ trợ: 160.000 đồng/tháng.</w:t>
      </w:r>
      <w:bookmarkEnd w:id="4"/>
    </w:p>
    <w:p w14:paraId="3BBC14AC" w14:textId="421D442C" w:rsidR="00495165" w:rsidRPr="00575F89" w:rsidRDefault="001017DF" w:rsidP="00AD4F6B">
      <w:pPr>
        <w:spacing w:before="120" w:line="240" w:lineRule="auto"/>
        <w:ind w:left="-2" w:firstLineChars="0" w:firstLine="569"/>
        <w:jc w:val="both"/>
        <w:rPr>
          <w:rFonts w:ascii="Times New Roman" w:eastAsia="Times New Roman" w:hAnsi="Times New Roman" w:cs="Times New Roman"/>
          <w:color w:val="auto"/>
          <w:position w:val="0"/>
          <w:sz w:val="28"/>
          <w:szCs w:val="28"/>
          <w:lang w:eastAsia="en-US"/>
        </w:rPr>
      </w:pPr>
      <w:r w:rsidRPr="00575F89">
        <w:rPr>
          <w:rFonts w:ascii="Times New Roman" w:eastAsia="Times New Roman" w:hAnsi="Times New Roman" w:cs="Times New Roman"/>
          <w:color w:val="auto"/>
          <w:position w:val="0"/>
          <w:sz w:val="28"/>
          <w:szCs w:val="28"/>
          <w:lang w:eastAsia="en-US"/>
        </w:rPr>
        <w:t xml:space="preserve">4. </w:t>
      </w:r>
      <w:bookmarkStart w:id="5" w:name="_Hlk152037988"/>
      <w:r w:rsidRPr="00575F89">
        <w:rPr>
          <w:rFonts w:ascii="Times New Roman" w:eastAsia="Times New Roman" w:hAnsi="Times New Roman" w:cs="Times New Roman"/>
          <w:color w:val="auto"/>
          <w:position w:val="0"/>
          <w:sz w:val="28"/>
          <w:szCs w:val="28"/>
          <w:lang w:eastAsia="en-US"/>
        </w:rPr>
        <w:t xml:space="preserve">Hỗ trợ tiền ăn </w:t>
      </w:r>
      <w:r w:rsidR="00495165" w:rsidRPr="00575F89">
        <w:rPr>
          <w:rFonts w:ascii="Times New Roman" w:eastAsia="Times New Roman" w:hAnsi="Times New Roman" w:cs="Times New Roman"/>
          <w:color w:val="auto"/>
          <w:position w:val="0"/>
          <w:sz w:val="28"/>
          <w:szCs w:val="28"/>
          <w:lang w:eastAsia="en-US"/>
        </w:rPr>
        <w:t>trưa, tiền đò</w:t>
      </w:r>
      <w:r w:rsidR="00B5661C" w:rsidRPr="00575F89">
        <w:rPr>
          <w:rFonts w:ascii="Times New Roman" w:eastAsia="Times New Roman" w:hAnsi="Times New Roman" w:cs="Times New Roman"/>
          <w:color w:val="auto"/>
          <w:position w:val="0"/>
          <w:sz w:val="28"/>
          <w:szCs w:val="28"/>
          <w:lang w:eastAsia="en-US"/>
        </w:rPr>
        <w:t xml:space="preserve"> cho học sinh cư</w:t>
      </w:r>
      <w:r w:rsidRPr="00575F89">
        <w:rPr>
          <w:rFonts w:ascii="Times New Roman" w:eastAsia="Times New Roman" w:hAnsi="Times New Roman" w:cs="Times New Roman"/>
          <w:color w:val="auto"/>
          <w:position w:val="0"/>
          <w:sz w:val="28"/>
          <w:szCs w:val="28"/>
          <w:lang w:eastAsia="en-US"/>
        </w:rPr>
        <w:t xml:space="preserve"> trú tại ấp Thiềng Liềng xã đào Thạnh An </w:t>
      </w:r>
      <w:r w:rsidR="00A9183E" w:rsidRPr="00575F89">
        <w:rPr>
          <w:rFonts w:ascii="Times New Roman" w:eastAsia="Times New Roman" w:hAnsi="Times New Roman" w:cs="Times New Roman"/>
          <w:color w:val="auto"/>
          <w:position w:val="0"/>
          <w:sz w:val="28"/>
          <w:szCs w:val="28"/>
          <w:lang w:eastAsia="en-US"/>
        </w:rPr>
        <w:t xml:space="preserve">đang học tại các cơ sở giáo dục phổ thông công lập gồm </w:t>
      </w:r>
      <w:r w:rsidR="002D38EF" w:rsidRPr="00575F89">
        <w:rPr>
          <w:rFonts w:ascii="Times New Roman" w:eastAsia="Times New Roman" w:hAnsi="Times New Roman" w:cs="Times New Roman"/>
          <w:color w:val="auto"/>
          <w:position w:val="0"/>
          <w:sz w:val="28"/>
          <w:szCs w:val="28"/>
          <w:lang w:eastAsia="en-US"/>
        </w:rPr>
        <w:t>t</w:t>
      </w:r>
      <w:r w:rsidR="00A9183E" w:rsidRPr="00575F89">
        <w:rPr>
          <w:rFonts w:ascii="Times New Roman" w:eastAsia="Times New Roman" w:hAnsi="Times New Roman" w:cs="Times New Roman"/>
          <w:color w:val="auto"/>
          <w:position w:val="0"/>
          <w:sz w:val="28"/>
          <w:szCs w:val="28"/>
          <w:lang w:eastAsia="en-US"/>
        </w:rPr>
        <w:t xml:space="preserve">iểu học, </w:t>
      </w:r>
      <w:r w:rsidR="002D38EF" w:rsidRPr="00575F89">
        <w:rPr>
          <w:rFonts w:ascii="Times New Roman" w:eastAsia="Times New Roman" w:hAnsi="Times New Roman" w:cs="Times New Roman"/>
          <w:color w:val="auto"/>
          <w:position w:val="0"/>
          <w:sz w:val="28"/>
          <w:szCs w:val="28"/>
          <w:lang w:eastAsia="en-US"/>
        </w:rPr>
        <w:t>t</w:t>
      </w:r>
      <w:r w:rsidR="00A9183E" w:rsidRPr="00575F89">
        <w:rPr>
          <w:rFonts w:ascii="Times New Roman" w:eastAsia="Times New Roman" w:hAnsi="Times New Roman" w:cs="Times New Roman"/>
          <w:color w:val="auto"/>
          <w:position w:val="0"/>
          <w:sz w:val="28"/>
          <w:szCs w:val="28"/>
          <w:lang w:eastAsia="en-US"/>
        </w:rPr>
        <w:t xml:space="preserve">rung học cơ sở, </w:t>
      </w:r>
      <w:r w:rsidR="002D38EF" w:rsidRPr="00575F89">
        <w:rPr>
          <w:rFonts w:ascii="Times New Roman" w:eastAsia="Times New Roman" w:hAnsi="Times New Roman" w:cs="Times New Roman"/>
          <w:color w:val="auto"/>
          <w:position w:val="0"/>
          <w:sz w:val="28"/>
          <w:szCs w:val="28"/>
          <w:lang w:eastAsia="en-US"/>
        </w:rPr>
        <w:t>t</w:t>
      </w:r>
      <w:r w:rsidR="00A9183E" w:rsidRPr="00575F89">
        <w:rPr>
          <w:rFonts w:ascii="Times New Roman" w:eastAsia="Times New Roman" w:hAnsi="Times New Roman" w:cs="Times New Roman"/>
          <w:color w:val="auto"/>
          <w:position w:val="0"/>
          <w:sz w:val="28"/>
          <w:szCs w:val="28"/>
          <w:lang w:eastAsia="en-US"/>
        </w:rPr>
        <w:t>rung học phổ thông trên địa bàn Thành phố (không bao gồm các cơ sở giáo dục phổ thông trên địa bàn ấp Thiềng Liềng, xã đảo Thạnh An, huyện Cần Giờ)</w:t>
      </w:r>
      <w:r w:rsidR="00D746CB" w:rsidRPr="00575F89">
        <w:rPr>
          <w:rFonts w:ascii="Times New Roman" w:eastAsia="Times New Roman" w:hAnsi="Times New Roman" w:cs="Times New Roman"/>
          <w:color w:val="auto"/>
          <w:position w:val="0"/>
          <w:sz w:val="28"/>
          <w:szCs w:val="28"/>
          <w:lang w:eastAsia="en-US"/>
        </w:rPr>
        <w:t>,</w:t>
      </w:r>
      <w:r w:rsidR="00A9183E" w:rsidRPr="00575F89">
        <w:rPr>
          <w:rFonts w:ascii="Times New Roman" w:eastAsia="Times New Roman" w:hAnsi="Times New Roman" w:cs="Times New Roman"/>
          <w:color w:val="auto"/>
          <w:position w:val="0"/>
          <w:sz w:val="28"/>
          <w:szCs w:val="28"/>
          <w:lang w:eastAsia="en-US"/>
        </w:rPr>
        <w:t xml:space="preserve"> </w:t>
      </w:r>
      <w:r w:rsidR="00D746CB" w:rsidRPr="00575F89">
        <w:rPr>
          <w:rFonts w:ascii="Times New Roman" w:eastAsia="Times New Roman" w:hAnsi="Times New Roman" w:cs="Times New Roman"/>
          <w:color w:val="auto"/>
          <w:position w:val="0"/>
          <w:sz w:val="28"/>
          <w:szCs w:val="28"/>
          <w:lang w:eastAsia="en-US"/>
        </w:rPr>
        <w:t xml:space="preserve">áp dụng </w:t>
      </w:r>
      <w:r w:rsidR="00A9183E" w:rsidRPr="00575F89">
        <w:rPr>
          <w:rFonts w:ascii="Times New Roman" w:eastAsia="Times New Roman" w:hAnsi="Times New Roman" w:cs="Times New Roman"/>
          <w:color w:val="auto"/>
          <w:position w:val="0"/>
          <w:sz w:val="28"/>
          <w:szCs w:val="28"/>
          <w:lang w:eastAsia="en-US"/>
        </w:rPr>
        <w:t xml:space="preserve">từ </w:t>
      </w:r>
      <w:r w:rsidR="0079063B" w:rsidRPr="00575F89">
        <w:rPr>
          <w:rFonts w:ascii="Times New Roman" w:eastAsia="Times New Roman" w:hAnsi="Times New Roman" w:cs="Times New Roman"/>
          <w:color w:val="auto"/>
          <w:position w:val="0"/>
          <w:sz w:val="28"/>
          <w:szCs w:val="28"/>
          <w:lang w:eastAsia="en-US"/>
        </w:rPr>
        <w:t>ngày 01 tháng 01 năm 2024</w:t>
      </w:r>
      <w:r w:rsidR="00874775" w:rsidRPr="00575F89">
        <w:rPr>
          <w:rFonts w:ascii="Times New Roman" w:eastAsia="Times New Roman" w:hAnsi="Times New Roman" w:cs="Times New Roman"/>
          <w:color w:val="auto"/>
          <w:position w:val="0"/>
          <w:sz w:val="28"/>
          <w:szCs w:val="28"/>
          <w:lang w:eastAsia="en-US"/>
        </w:rPr>
        <w:t xml:space="preserve"> </w:t>
      </w:r>
      <w:r w:rsidRPr="00575F89">
        <w:rPr>
          <w:rFonts w:ascii="Times New Roman" w:eastAsia="Times New Roman" w:hAnsi="Times New Roman" w:cs="Times New Roman"/>
          <w:color w:val="auto"/>
          <w:position w:val="0"/>
          <w:sz w:val="28"/>
          <w:szCs w:val="28"/>
          <w:lang w:eastAsia="en-US"/>
        </w:rPr>
        <w:t xml:space="preserve">với mức hỗ trợ </w:t>
      </w:r>
      <w:r w:rsidR="0079063B" w:rsidRPr="00575F89">
        <w:rPr>
          <w:rFonts w:ascii="Times New Roman" w:eastAsia="Times New Roman" w:hAnsi="Times New Roman" w:cs="Times New Roman"/>
          <w:color w:val="auto"/>
          <w:position w:val="0"/>
          <w:sz w:val="28"/>
          <w:szCs w:val="28"/>
          <w:lang w:eastAsia="en-US"/>
        </w:rPr>
        <w:t>cụ thể</w:t>
      </w:r>
      <w:r w:rsidR="00495165" w:rsidRPr="00575F89">
        <w:rPr>
          <w:rFonts w:ascii="Times New Roman" w:eastAsia="Times New Roman" w:hAnsi="Times New Roman" w:cs="Times New Roman"/>
          <w:color w:val="auto"/>
          <w:position w:val="0"/>
          <w:sz w:val="28"/>
          <w:szCs w:val="28"/>
          <w:lang w:eastAsia="en-US"/>
        </w:rPr>
        <w:t xml:space="preserve"> như sau</w:t>
      </w:r>
      <w:bookmarkEnd w:id="5"/>
      <w:r w:rsidR="00495165" w:rsidRPr="00575F89">
        <w:rPr>
          <w:rFonts w:ascii="Times New Roman" w:eastAsia="Times New Roman" w:hAnsi="Times New Roman" w:cs="Times New Roman"/>
          <w:color w:val="auto"/>
          <w:position w:val="0"/>
          <w:sz w:val="28"/>
          <w:szCs w:val="28"/>
          <w:lang w:eastAsia="en-US"/>
        </w:rPr>
        <w:t>:</w:t>
      </w:r>
    </w:p>
    <w:p w14:paraId="7A323303" w14:textId="77777777" w:rsidR="00883EFE" w:rsidRPr="00575F89" w:rsidRDefault="00883EFE" w:rsidP="00AD4F6B">
      <w:pPr>
        <w:pStyle w:val="ThnVnban"/>
        <w:spacing w:before="120"/>
        <w:ind w:firstLine="569"/>
        <w:jc w:val="both"/>
        <w:rPr>
          <w:sz w:val="28"/>
          <w:szCs w:val="28"/>
          <w:lang w:val="vi-VN"/>
        </w:rPr>
      </w:pPr>
      <w:r w:rsidRPr="00575F89">
        <w:rPr>
          <w:sz w:val="28"/>
          <w:szCs w:val="28"/>
          <w:lang w:val="vi-VN"/>
        </w:rPr>
        <w:t>Tiền đò: 440.000 đồng/1 học sinh/tháng.</w:t>
      </w:r>
    </w:p>
    <w:p w14:paraId="40EDD3C3" w14:textId="77777777" w:rsidR="00A9183E" w:rsidRPr="00575F89" w:rsidRDefault="00883EFE" w:rsidP="00A9183E">
      <w:pPr>
        <w:pStyle w:val="ThnVnban"/>
        <w:spacing w:before="120"/>
        <w:ind w:firstLine="569"/>
        <w:jc w:val="both"/>
        <w:rPr>
          <w:sz w:val="28"/>
          <w:szCs w:val="28"/>
          <w:lang w:val="vi-VN"/>
        </w:rPr>
      </w:pPr>
      <w:bookmarkStart w:id="6" w:name="_Hlk144867929"/>
      <w:r w:rsidRPr="00575F89">
        <w:rPr>
          <w:sz w:val="28"/>
          <w:szCs w:val="28"/>
          <w:lang w:val="vi-VN"/>
        </w:rPr>
        <w:t>Tiền ăn trưa: 550.000 đồng/</w:t>
      </w:r>
      <w:r w:rsidR="00E651FE" w:rsidRPr="00575F89">
        <w:rPr>
          <w:sz w:val="28"/>
          <w:szCs w:val="28"/>
          <w:lang w:val="vi-VN"/>
        </w:rPr>
        <w:t xml:space="preserve">1 </w:t>
      </w:r>
      <w:r w:rsidRPr="00575F89">
        <w:rPr>
          <w:sz w:val="28"/>
          <w:szCs w:val="28"/>
          <w:lang w:val="vi-VN"/>
        </w:rPr>
        <w:t>học sinh/tháng.</w:t>
      </w:r>
    </w:p>
    <w:bookmarkEnd w:id="6"/>
    <w:p w14:paraId="058DAB4D" w14:textId="5A70EED2" w:rsidR="00AD4F6B" w:rsidRPr="00575F89" w:rsidRDefault="00AD529B" w:rsidP="00AD4F6B">
      <w:pPr>
        <w:pStyle w:val="ThnVnban"/>
        <w:spacing w:before="120"/>
        <w:ind w:firstLine="569"/>
        <w:jc w:val="both"/>
        <w:rPr>
          <w:position w:val="-1"/>
          <w:sz w:val="28"/>
          <w:szCs w:val="28"/>
          <w:lang w:val="vi-VN" w:eastAsia="vi-VN"/>
        </w:rPr>
      </w:pPr>
      <w:r w:rsidRPr="002E1617">
        <w:rPr>
          <w:position w:val="-1"/>
          <w:sz w:val="28"/>
          <w:szCs w:val="28"/>
          <w:lang w:val="vi-VN" w:eastAsia="vi-VN"/>
        </w:rPr>
        <w:t>5</w:t>
      </w:r>
      <w:r w:rsidR="0022558C" w:rsidRPr="002E1617">
        <w:rPr>
          <w:position w:val="-1"/>
          <w:sz w:val="28"/>
          <w:szCs w:val="28"/>
          <w:lang w:val="vi-VN" w:eastAsia="vi-VN"/>
        </w:rPr>
        <w:t xml:space="preserve">. Trường hợp có sự trùng lắp về đối tượng hưởng chính sách </w:t>
      </w:r>
      <w:r w:rsidR="00A62533" w:rsidRPr="002E1617">
        <w:rPr>
          <w:position w:val="-1"/>
          <w:sz w:val="28"/>
          <w:szCs w:val="28"/>
          <w:lang w:val="vi-VN" w:eastAsia="vi-VN"/>
        </w:rPr>
        <w:t xml:space="preserve">hỗ trợ </w:t>
      </w:r>
      <w:r w:rsidR="0022558C" w:rsidRPr="002E1617">
        <w:rPr>
          <w:position w:val="-1"/>
          <w:sz w:val="28"/>
          <w:szCs w:val="28"/>
          <w:lang w:val="vi-VN" w:eastAsia="vi-VN"/>
        </w:rPr>
        <w:t>học phí và hỗ trợ tiền ăn trưa, tiền tổ chức dạy học 2 buổi/ngày, tiền đò theo quy định tại Nghị quyết này với các văn bản quy phạm pháp luật khác thì đối tượng được hưởng chính sách theo mức hỗ trợ cao nhất.</w:t>
      </w:r>
      <w:r w:rsidR="00C473EB" w:rsidRPr="00C473EB">
        <w:rPr>
          <w:position w:val="-1"/>
          <w:sz w:val="28"/>
          <w:szCs w:val="28"/>
          <w:lang w:val="vi-VN" w:eastAsia="vi-VN"/>
        </w:rPr>
        <w:t xml:space="preserve"> </w:t>
      </w:r>
      <w:bookmarkStart w:id="7" w:name="_Hlk152038026"/>
      <w:r w:rsidR="00C473EB" w:rsidRPr="00C473EB">
        <w:rPr>
          <w:position w:val="-1"/>
          <w:sz w:val="28"/>
          <w:szCs w:val="28"/>
          <w:lang w:val="vi-VN" w:eastAsia="vi-VN"/>
        </w:rPr>
        <w:t>T</w:t>
      </w:r>
      <w:r w:rsidR="00C473EB" w:rsidRPr="00575F89">
        <w:rPr>
          <w:position w:val="-1"/>
          <w:sz w:val="28"/>
          <w:szCs w:val="28"/>
          <w:lang w:val="vi-VN" w:eastAsia="vi-VN"/>
        </w:rPr>
        <w:t>hời gian áp dụng không quá 9 tháng/năm học.</w:t>
      </w:r>
    </w:p>
    <w:bookmarkEnd w:id="7"/>
    <w:p w14:paraId="48BC200E" w14:textId="5E7072FF" w:rsidR="00AD4F6B" w:rsidRDefault="00AD529B" w:rsidP="00AD4F6B">
      <w:pPr>
        <w:pStyle w:val="ThnVnban"/>
        <w:spacing w:before="120"/>
        <w:ind w:firstLine="569"/>
        <w:jc w:val="both"/>
        <w:rPr>
          <w:sz w:val="28"/>
          <w:szCs w:val="28"/>
          <w:lang w:val="vi-VN"/>
        </w:rPr>
      </w:pPr>
      <w:r w:rsidRPr="00AD529B">
        <w:rPr>
          <w:sz w:val="28"/>
          <w:szCs w:val="28"/>
          <w:lang w:val="vi-VN"/>
        </w:rPr>
        <w:t>6</w:t>
      </w:r>
      <w:r w:rsidR="0022558C" w:rsidRPr="00AD4F6B">
        <w:rPr>
          <w:sz w:val="28"/>
          <w:szCs w:val="28"/>
          <w:lang w:val="vi-VN"/>
        </w:rPr>
        <w:t xml:space="preserve">. </w:t>
      </w:r>
      <w:bookmarkStart w:id="8" w:name="_Hlk149362814"/>
      <w:r w:rsidR="0022558C" w:rsidRPr="00AD4F6B">
        <w:rPr>
          <w:sz w:val="28"/>
          <w:szCs w:val="28"/>
          <w:lang w:val="vi-VN"/>
        </w:rPr>
        <w:t>Trường hợp các văn bản quy phạm pháp luật được dẫn chiếu tại Nghị quyết này được sửa đổi, bổ sung hoặc thay thế bằng văn bản khác thì thực hiện theo văn bản sửa đổi, bổ sung hoặc thay thế đó.</w:t>
      </w:r>
      <w:bookmarkEnd w:id="8"/>
    </w:p>
    <w:p w14:paraId="7E36003F" w14:textId="77777777" w:rsidR="00AD4F6B" w:rsidRPr="00AD4F6B" w:rsidRDefault="0022558C" w:rsidP="00AD4F6B">
      <w:pPr>
        <w:pStyle w:val="ThnVnban"/>
        <w:spacing w:before="120"/>
        <w:ind w:firstLine="569"/>
        <w:jc w:val="both"/>
        <w:rPr>
          <w:b/>
          <w:sz w:val="28"/>
          <w:szCs w:val="28"/>
          <w:lang w:val="vi-VN"/>
        </w:rPr>
      </w:pPr>
      <w:r w:rsidRPr="00AD4F6B">
        <w:rPr>
          <w:b/>
          <w:sz w:val="28"/>
          <w:szCs w:val="28"/>
          <w:lang w:val="vi-VN"/>
        </w:rPr>
        <w:t>Điều</w:t>
      </w:r>
      <w:r w:rsidR="00355A19" w:rsidRPr="00AD4F6B">
        <w:rPr>
          <w:b/>
          <w:sz w:val="28"/>
          <w:szCs w:val="28"/>
          <w:lang w:val="vi-VN"/>
        </w:rPr>
        <w:t xml:space="preserve"> </w:t>
      </w:r>
      <w:r w:rsidR="00D537DA" w:rsidRPr="00AD4F6B">
        <w:rPr>
          <w:b/>
          <w:sz w:val="28"/>
          <w:szCs w:val="28"/>
          <w:lang w:val="vi-VN"/>
        </w:rPr>
        <w:t>3</w:t>
      </w:r>
      <w:r w:rsidR="00355A19" w:rsidRPr="00AD4F6B">
        <w:rPr>
          <w:b/>
          <w:sz w:val="28"/>
          <w:szCs w:val="28"/>
          <w:lang w:val="vi-VN"/>
        </w:rPr>
        <w:t>.</w:t>
      </w:r>
      <w:r w:rsidR="001017DF" w:rsidRPr="00AD4F6B">
        <w:rPr>
          <w:b/>
          <w:sz w:val="28"/>
          <w:szCs w:val="28"/>
          <w:lang w:val="vi-VN"/>
        </w:rPr>
        <w:t xml:space="preserve"> </w:t>
      </w:r>
      <w:r w:rsidR="00F40F23" w:rsidRPr="00AD4F6B">
        <w:rPr>
          <w:b/>
          <w:sz w:val="28"/>
          <w:szCs w:val="28"/>
          <w:lang w:val="vi-VN"/>
        </w:rPr>
        <w:t>Nguồn kinh phí thực hiện</w:t>
      </w:r>
    </w:p>
    <w:p w14:paraId="1D3D1335" w14:textId="51DF4A66" w:rsidR="00F40F23" w:rsidRPr="00886723" w:rsidRDefault="002F41FB" w:rsidP="00AD4F6B">
      <w:pPr>
        <w:pStyle w:val="ThnVnban"/>
        <w:spacing w:before="120"/>
        <w:ind w:firstLine="569"/>
        <w:jc w:val="both"/>
        <w:rPr>
          <w:sz w:val="28"/>
          <w:szCs w:val="28"/>
          <w:lang w:val="vi-VN"/>
        </w:rPr>
      </w:pPr>
      <w:r w:rsidRPr="00886723">
        <w:rPr>
          <w:bCs/>
          <w:sz w:val="28"/>
          <w:szCs w:val="28"/>
          <w:lang w:val="vi-VN"/>
        </w:rPr>
        <w:t>Nguồn kinh phí thực hiện t</w:t>
      </w:r>
      <w:r w:rsidR="00F40F23" w:rsidRPr="00886723">
        <w:rPr>
          <w:bCs/>
          <w:sz w:val="28"/>
          <w:szCs w:val="28"/>
          <w:lang w:val="vi-VN"/>
        </w:rPr>
        <w:t>ừ ngân sách</w:t>
      </w:r>
      <w:r w:rsidR="00F40F23" w:rsidRPr="00886723">
        <w:rPr>
          <w:sz w:val="28"/>
          <w:szCs w:val="28"/>
          <w:lang w:val="vi-VN"/>
        </w:rPr>
        <w:t xml:space="preserve"> Thành phố theo phân cấp ngân sách hiện hành.</w:t>
      </w:r>
    </w:p>
    <w:p w14:paraId="0C97E590" w14:textId="6B7E7634" w:rsidR="004E6426" w:rsidRPr="00AD4F6B" w:rsidRDefault="00395E30" w:rsidP="00AD4F6B">
      <w:pPr>
        <w:spacing w:before="120" w:after="120" w:line="240" w:lineRule="auto"/>
        <w:ind w:left="-2" w:firstLineChars="0" w:firstLine="569"/>
        <w:jc w:val="both"/>
        <w:rPr>
          <w:rFonts w:ascii="Times New Roman" w:eastAsia="Times New Roman" w:hAnsi="Times New Roman" w:cs="Times New Roman"/>
          <w:sz w:val="28"/>
          <w:szCs w:val="28"/>
        </w:rPr>
      </w:pPr>
      <w:r w:rsidRPr="00AD4F6B">
        <w:rPr>
          <w:rFonts w:ascii="Times New Roman" w:eastAsia="Times New Roman" w:hAnsi="Times New Roman" w:cs="Times New Roman"/>
          <w:b/>
          <w:sz w:val="28"/>
          <w:szCs w:val="28"/>
        </w:rPr>
        <w:t>Điều 4.</w:t>
      </w:r>
      <w:r w:rsidR="001017DF" w:rsidRPr="00AD4F6B">
        <w:rPr>
          <w:rFonts w:ascii="Times New Roman" w:eastAsia="Times New Roman" w:hAnsi="Times New Roman" w:cs="Times New Roman"/>
          <w:b/>
          <w:sz w:val="28"/>
          <w:szCs w:val="28"/>
        </w:rPr>
        <w:t xml:space="preserve"> </w:t>
      </w:r>
      <w:r w:rsidR="00355A19" w:rsidRPr="00AD4F6B">
        <w:rPr>
          <w:rFonts w:ascii="Times New Roman" w:eastAsia="Times New Roman" w:hAnsi="Times New Roman" w:cs="Times New Roman"/>
          <w:b/>
          <w:sz w:val="28"/>
          <w:szCs w:val="28"/>
        </w:rPr>
        <w:t>Tổ chức thực hiện</w:t>
      </w:r>
    </w:p>
    <w:p w14:paraId="3A4E7EC8" w14:textId="30F783C4" w:rsidR="004E6426" w:rsidRPr="00AD4F6B" w:rsidRDefault="00355A19" w:rsidP="00AD4F6B">
      <w:pPr>
        <w:spacing w:before="120" w:after="120" w:line="240" w:lineRule="auto"/>
        <w:ind w:left="-2" w:firstLineChars="0" w:firstLine="569"/>
        <w:jc w:val="both"/>
        <w:rPr>
          <w:rFonts w:ascii="Times New Roman" w:eastAsia="Times New Roman" w:hAnsi="Times New Roman" w:cs="Times New Roman"/>
          <w:sz w:val="28"/>
          <w:szCs w:val="28"/>
        </w:rPr>
      </w:pPr>
      <w:r w:rsidRPr="00AD4F6B">
        <w:rPr>
          <w:rFonts w:ascii="Times New Roman" w:eastAsia="Times New Roman" w:hAnsi="Times New Roman" w:cs="Times New Roman"/>
          <w:sz w:val="28"/>
          <w:szCs w:val="28"/>
        </w:rPr>
        <w:t>1.</w:t>
      </w:r>
      <w:r w:rsidRPr="00AD4F6B">
        <w:rPr>
          <w:rFonts w:ascii="Times New Roman" w:eastAsia="Times New Roman" w:hAnsi="Times New Roman" w:cs="Times New Roman"/>
          <w:b/>
          <w:sz w:val="28"/>
          <w:szCs w:val="28"/>
        </w:rPr>
        <w:t xml:space="preserve"> </w:t>
      </w:r>
      <w:r w:rsidRPr="00AD4F6B">
        <w:rPr>
          <w:rFonts w:ascii="Times New Roman" w:eastAsia="Times New Roman" w:hAnsi="Times New Roman" w:cs="Times New Roman"/>
          <w:sz w:val="28"/>
          <w:szCs w:val="28"/>
        </w:rPr>
        <w:t xml:space="preserve">Giao Ủy ban nhân dân </w:t>
      </w:r>
      <w:r w:rsidR="00ED1FE3" w:rsidRPr="00AD4F6B">
        <w:rPr>
          <w:rFonts w:ascii="Times New Roman" w:eastAsia="Times New Roman" w:hAnsi="Times New Roman" w:cs="Times New Roman"/>
          <w:sz w:val="28"/>
          <w:szCs w:val="28"/>
        </w:rPr>
        <w:t>T</w:t>
      </w:r>
      <w:r w:rsidRPr="00AD4F6B">
        <w:rPr>
          <w:rFonts w:ascii="Times New Roman" w:eastAsia="Times New Roman" w:hAnsi="Times New Roman" w:cs="Times New Roman"/>
          <w:sz w:val="28"/>
          <w:szCs w:val="28"/>
        </w:rPr>
        <w:t xml:space="preserve">hành phố tổ chức triển khai thực hiện hiệu quả Nghị quyết này. </w:t>
      </w:r>
    </w:p>
    <w:p w14:paraId="7062A4B5" w14:textId="26C02080" w:rsidR="004E6426" w:rsidRPr="00495165" w:rsidRDefault="00355A19" w:rsidP="00AD4F6B">
      <w:pPr>
        <w:spacing w:before="120" w:line="240" w:lineRule="auto"/>
        <w:ind w:left="-2" w:firstLineChars="0" w:firstLine="569"/>
        <w:jc w:val="both"/>
        <w:rPr>
          <w:rFonts w:ascii="Times New Roman" w:eastAsia="Times New Roman" w:hAnsi="Times New Roman" w:cs="Times New Roman"/>
          <w:sz w:val="28"/>
          <w:szCs w:val="28"/>
        </w:rPr>
      </w:pPr>
      <w:r w:rsidRPr="00495165">
        <w:rPr>
          <w:rFonts w:ascii="Times New Roman" w:eastAsia="Times New Roman" w:hAnsi="Times New Roman" w:cs="Times New Roman"/>
          <w:sz w:val="28"/>
          <w:szCs w:val="28"/>
        </w:rPr>
        <w:t xml:space="preserve">2. Thường trực Hội đồng nhân dân thành phố, các Ban Hội đồng nhân dân, các Tổ đại biểu, đại biểu Hội đồng nhân dân </w:t>
      </w:r>
      <w:r w:rsidR="00ED1FE3" w:rsidRPr="00495165">
        <w:rPr>
          <w:rFonts w:ascii="Times New Roman" w:eastAsia="Times New Roman" w:hAnsi="Times New Roman" w:cs="Times New Roman"/>
          <w:sz w:val="28"/>
          <w:szCs w:val="28"/>
        </w:rPr>
        <w:t>T</w:t>
      </w:r>
      <w:r w:rsidRPr="00495165">
        <w:rPr>
          <w:rFonts w:ascii="Times New Roman" w:eastAsia="Times New Roman" w:hAnsi="Times New Roman" w:cs="Times New Roman"/>
          <w:sz w:val="28"/>
          <w:szCs w:val="28"/>
        </w:rPr>
        <w:t>hành phố giám sát chặt chẽ quá trình tổ chức triển khai thực hiện Nghị quyết này.</w:t>
      </w:r>
    </w:p>
    <w:p w14:paraId="13559CBB" w14:textId="336E0CD3" w:rsidR="004E6426" w:rsidRPr="00495165" w:rsidRDefault="00355A19" w:rsidP="00AD4F6B">
      <w:pPr>
        <w:spacing w:before="120" w:line="240" w:lineRule="auto"/>
        <w:ind w:left="-2" w:firstLineChars="0" w:firstLine="569"/>
        <w:jc w:val="both"/>
        <w:rPr>
          <w:rFonts w:ascii="Times New Roman" w:eastAsia="Times New Roman" w:hAnsi="Times New Roman" w:cs="Times New Roman"/>
          <w:sz w:val="28"/>
          <w:szCs w:val="28"/>
        </w:rPr>
      </w:pPr>
      <w:r w:rsidRPr="00495165">
        <w:rPr>
          <w:rFonts w:ascii="Times New Roman" w:eastAsia="Times New Roman" w:hAnsi="Times New Roman" w:cs="Times New Roman"/>
          <w:sz w:val="28"/>
          <w:szCs w:val="28"/>
        </w:rPr>
        <w:t>Nghị quyết này được Hội đồng nhân dân Thành phố Hồ Chí Min</w:t>
      </w:r>
      <w:r w:rsidR="00B044B6">
        <w:rPr>
          <w:rFonts w:ascii="Times New Roman" w:eastAsia="Times New Roman" w:hAnsi="Times New Roman" w:cs="Times New Roman"/>
          <w:sz w:val="28"/>
          <w:szCs w:val="28"/>
        </w:rPr>
        <w:t>h Khóa X kỳ họp …</w:t>
      </w:r>
      <w:r w:rsidR="00B044B6" w:rsidRPr="00B044B6">
        <w:rPr>
          <w:rFonts w:ascii="Times New Roman" w:eastAsia="Times New Roman" w:hAnsi="Times New Roman" w:cs="Times New Roman"/>
          <w:sz w:val="28"/>
          <w:szCs w:val="28"/>
        </w:rPr>
        <w:t>.</w:t>
      </w:r>
      <w:r w:rsidRPr="00495165">
        <w:rPr>
          <w:rFonts w:ascii="Times New Roman" w:eastAsia="Times New Roman" w:hAnsi="Times New Roman" w:cs="Times New Roman"/>
          <w:sz w:val="28"/>
          <w:szCs w:val="28"/>
        </w:rPr>
        <w:t xml:space="preserve"> t</w:t>
      </w:r>
      <w:r w:rsidR="000B1B38" w:rsidRPr="00495165">
        <w:rPr>
          <w:rFonts w:ascii="Times New Roman" w:eastAsia="Times New Roman" w:hAnsi="Times New Roman" w:cs="Times New Roman"/>
          <w:sz w:val="28"/>
          <w:szCs w:val="28"/>
        </w:rPr>
        <w:t>hông qua ngày … tháng … năm 2023</w:t>
      </w:r>
      <w:r w:rsidRPr="00495165">
        <w:rPr>
          <w:rFonts w:ascii="Times New Roman" w:eastAsia="Times New Roman" w:hAnsi="Times New Roman" w:cs="Times New Roman"/>
          <w:sz w:val="28"/>
          <w:szCs w:val="28"/>
        </w:rPr>
        <w:t xml:space="preserve"> và có hiệ</w:t>
      </w:r>
      <w:r w:rsidR="000B1B38" w:rsidRPr="00495165">
        <w:rPr>
          <w:rFonts w:ascii="Times New Roman" w:eastAsia="Times New Roman" w:hAnsi="Times New Roman" w:cs="Times New Roman"/>
          <w:sz w:val="28"/>
          <w:szCs w:val="28"/>
        </w:rPr>
        <w:t>u lực từ ngày … tháng … năm 2023</w:t>
      </w:r>
      <w:r w:rsidRPr="00495165">
        <w:rPr>
          <w:rFonts w:ascii="Times New Roman" w:eastAsia="Times New Roman" w:hAnsi="Times New Roman" w:cs="Times New Roman"/>
          <w:sz w:val="28"/>
          <w:szCs w:val="28"/>
        </w:rPr>
        <w:t>./.</w:t>
      </w:r>
    </w:p>
    <w:p w14:paraId="566A77D7" w14:textId="77777777" w:rsidR="004E6426" w:rsidRPr="00ED1FE3" w:rsidRDefault="004E6426" w:rsidP="00ED1FE3">
      <w:pPr>
        <w:tabs>
          <w:tab w:val="right" w:pos="7920"/>
        </w:tabs>
        <w:spacing w:before="120" w:after="120"/>
        <w:ind w:left="1" w:hanging="3"/>
        <w:jc w:val="both"/>
        <w:rPr>
          <w:rFonts w:ascii="Times New Roman" w:eastAsia="Times New Roman" w:hAnsi="Times New Roman" w:cs="Times New Roman"/>
          <w:sz w:val="26"/>
          <w:szCs w:val="26"/>
        </w:rPr>
      </w:pPr>
    </w:p>
    <w:tbl>
      <w:tblPr>
        <w:tblStyle w:val="1"/>
        <w:tblW w:w="9648" w:type="dxa"/>
        <w:tblLayout w:type="fixed"/>
        <w:tblLook w:val="0000" w:firstRow="0" w:lastRow="0" w:firstColumn="0" w:lastColumn="0" w:noHBand="0" w:noVBand="0"/>
      </w:tblPr>
      <w:tblGrid>
        <w:gridCol w:w="4968"/>
        <w:gridCol w:w="4680"/>
      </w:tblGrid>
      <w:tr w:rsidR="004E6426" w14:paraId="7C70DEAA" w14:textId="77777777">
        <w:tc>
          <w:tcPr>
            <w:tcW w:w="4968" w:type="dxa"/>
          </w:tcPr>
          <w:p w14:paraId="4D845F00"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b/>
                <w:i/>
              </w:rPr>
              <w:t>Nơi nhận:</w:t>
            </w:r>
            <w:r>
              <w:rPr>
                <w:rFonts w:ascii="Times New Roman" w:eastAsia="Times New Roman" w:hAnsi="Times New Roman" w:cs="Times New Roman"/>
                <w:b/>
                <w:i/>
              </w:rPr>
              <w:br/>
            </w:r>
            <w:r>
              <w:rPr>
                <w:rFonts w:ascii="Times New Roman" w:eastAsia="Times New Roman" w:hAnsi="Times New Roman" w:cs="Times New Roman"/>
                <w:sz w:val="20"/>
                <w:szCs w:val="20"/>
              </w:rPr>
              <w:t>- Ủy ban Thường vụ Quốc hội;</w:t>
            </w:r>
          </w:p>
          <w:p w14:paraId="6A3D726B"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-Văn phòng Quốc hội;  </w:t>
            </w:r>
          </w:p>
          <w:p w14:paraId="525B5088"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Ban công tác đại biểu Quốc hội;</w:t>
            </w:r>
          </w:p>
          <w:p w14:paraId="142D4D32"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Bộ Giáo dục và Đào tạo; </w:t>
            </w:r>
          </w:p>
          <w:p w14:paraId="28F73E33" w14:textId="093A8348"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Bộ Tài chính;</w:t>
            </w:r>
          </w:p>
          <w:p w14:paraId="24CB17EE" w14:textId="2D9ABC7B" w:rsidR="00327B53" w:rsidRPr="00E4122F" w:rsidRDefault="00327B53">
            <w:pPr>
              <w:ind w:left="0" w:hanging="2"/>
              <w:rPr>
                <w:rFonts w:ascii="Times New Roman" w:eastAsia="Times New Roman" w:hAnsi="Times New Roman" w:cs="Times New Roman"/>
                <w:sz w:val="20"/>
                <w:szCs w:val="20"/>
              </w:rPr>
            </w:pPr>
            <w:r w:rsidRPr="00E4122F">
              <w:rPr>
                <w:rFonts w:ascii="Times New Roman" w:eastAsia="Times New Roman" w:hAnsi="Times New Roman" w:cs="Times New Roman"/>
                <w:sz w:val="20"/>
                <w:szCs w:val="20"/>
              </w:rPr>
              <w:t>- Bộ Tư pháp;</w:t>
            </w:r>
          </w:p>
          <w:p w14:paraId="3019E57F"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Cục kiểm tra văn bản QPPL-Bộ Tư pháp;</w:t>
            </w:r>
          </w:p>
          <w:p w14:paraId="6C86111A"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Thường trực Thành ủy TP.HCM;</w:t>
            </w:r>
          </w:p>
          <w:p w14:paraId="6E4AF5B9"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Thường trực Hội đồng nhân dân TP.HCM;</w:t>
            </w:r>
          </w:p>
          <w:p w14:paraId="4CC1ADF9"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Thường trực Ủy ban nhân dân TP.HCM;</w:t>
            </w:r>
          </w:p>
          <w:p w14:paraId="3D3BF55C"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Ban Thường trực UBMTTQ Việt Nam TP.HCM;</w:t>
            </w:r>
          </w:p>
          <w:p w14:paraId="4040A456"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Đoàn Đại biểu Quốc hội TP.HCM;</w:t>
            </w:r>
          </w:p>
          <w:p w14:paraId="0AED4FE3"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Đại biểu Hội đồng nhân dân TP.HCM;</w:t>
            </w:r>
          </w:p>
          <w:p w14:paraId="4D1E665F"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Văn phòng Thành ủy TP.HCM;</w:t>
            </w:r>
          </w:p>
          <w:p w14:paraId="224A191D"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Văn phòng ĐĐBQH và HĐND TP.HCM;</w:t>
            </w:r>
          </w:p>
          <w:p w14:paraId="0FB235C5"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Văn phòng UBND TP.HCM;</w:t>
            </w:r>
          </w:p>
          <w:p w14:paraId="42C57DF0"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Thủ trưởng các sở, ban, ngành TP.HCM;</w:t>
            </w:r>
          </w:p>
          <w:p w14:paraId="2D7D42F2"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HĐND,UBND tp Thủ Đức, 05 huyện, xã, thị trấn; </w:t>
            </w:r>
          </w:p>
          <w:p w14:paraId="397E00D3"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UBND các quận,phường;</w:t>
            </w:r>
          </w:p>
          <w:p w14:paraId="31F2805C"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Trung tâm công báo TP.HCM;</w:t>
            </w:r>
          </w:p>
          <w:p w14:paraId="3F331DDE" w14:textId="77777777" w:rsidR="004E6426" w:rsidRDefault="00355A19">
            <w:pPr>
              <w:ind w:left="0" w:hanging="2"/>
              <w:rPr>
                <w:rFonts w:ascii="Times New Roman" w:eastAsia="Times New Roman" w:hAnsi="Times New Roman" w:cs="Times New Roman"/>
                <w:sz w:val="26"/>
                <w:szCs w:val="26"/>
              </w:rPr>
            </w:pPr>
            <w:r>
              <w:rPr>
                <w:rFonts w:ascii="Times New Roman" w:eastAsia="Times New Roman" w:hAnsi="Times New Roman" w:cs="Times New Roman"/>
                <w:sz w:val="20"/>
                <w:szCs w:val="20"/>
              </w:rPr>
              <w:t>- Lưu: VT, (Ban VH-XH-Nga).</w:t>
            </w:r>
          </w:p>
        </w:tc>
        <w:tc>
          <w:tcPr>
            <w:tcW w:w="4680" w:type="dxa"/>
          </w:tcPr>
          <w:p w14:paraId="270D9C53" w14:textId="77777777"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CHỦ TỊCH </w:t>
            </w:r>
            <w:r>
              <w:rPr>
                <w:rFonts w:ascii="Times New Roman" w:eastAsia="Times New Roman" w:hAnsi="Times New Roman" w:cs="Times New Roman"/>
                <w:b/>
                <w:sz w:val="28"/>
                <w:szCs w:val="28"/>
              </w:rPr>
              <w:br/>
            </w:r>
          </w:p>
          <w:p w14:paraId="5032EB5A" w14:textId="77777777" w:rsidR="004E6426" w:rsidRDefault="004E6426">
            <w:pPr>
              <w:ind w:left="1" w:hanging="3"/>
              <w:jc w:val="center"/>
              <w:rPr>
                <w:rFonts w:ascii="Times New Roman" w:eastAsia="Times New Roman" w:hAnsi="Times New Roman" w:cs="Times New Roman"/>
                <w:sz w:val="28"/>
                <w:szCs w:val="28"/>
              </w:rPr>
            </w:pPr>
          </w:p>
          <w:p w14:paraId="40E77AD4" w14:textId="33AB9981" w:rsidR="004E6426" w:rsidRDefault="00355A19" w:rsidP="00ED1FE3">
            <w:pPr>
              <w:spacing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br/>
            </w:r>
            <w:r>
              <w:rPr>
                <w:rFonts w:ascii="Times New Roman" w:eastAsia="Times New Roman" w:hAnsi="Times New Roman" w:cs="Times New Roman"/>
                <w:i/>
                <w:sz w:val="28"/>
                <w:szCs w:val="28"/>
              </w:rPr>
              <w:br/>
            </w:r>
            <w:r>
              <w:rPr>
                <w:rFonts w:ascii="Times New Roman" w:eastAsia="Times New Roman" w:hAnsi="Times New Roman" w:cs="Times New Roman"/>
                <w:b/>
                <w:sz w:val="28"/>
                <w:szCs w:val="28"/>
              </w:rPr>
              <w:t>Nguyễn Thị Lệ</w:t>
            </w:r>
          </w:p>
          <w:p w14:paraId="0B5FFCC6" w14:textId="77777777" w:rsidR="004E6426" w:rsidRDefault="004E6426">
            <w:pPr>
              <w:ind w:left="1" w:hanging="3"/>
              <w:jc w:val="center"/>
              <w:rPr>
                <w:rFonts w:ascii="Times New Roman" w:eastAsia="Times New Roman" w:hAnsi="Times New Roman" w:cs="Times New Roman"/>
                <w:sz w:val="26"/>
                <w:szCs w:val="26"/>
              </w:rPr>
            </w:pPr>
          </w:p>
        </w:tc>
      </w:tr>
    </w:tbl>
    <w:p w14:paraId="111B1C71" w14:textId="77777777" w:rsidR="004E6426" w:rsidRDefault="004E6426">
      <w:pPr>
        <w:tabs>
          <w:tab w:val="right" w:pos="8640"/>
        </w:tabs>
        <w:spacing w:before="120"/>
        <w:ind w:left="1" w:hanging="3"/>
        <w:rPr>
          <w:rFonts w:ascii="Times New Roman" w:eastAsia="Times New Roman" w:hAnsi="Times New Roman" w:cs="Times New Roman"/>
          <w:sz w:val="26"/>
          <w:szCs w:val="26"/>
        </w:rPr>
      </w:pPr>
    </w:p>
    <w:sectPr w:rsidR="004E6426" w:rsidSect="00461B48">
      <w:headerReference w:type="default" r:id="rId8"/>
      <w:pgSz w:w="11909" w:h="16834"/>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210A" w14:textId="77777777" w:rsidR="00AB52EC" w:rsidRDefault="00AB52EC">
      <w:pPr>
        <w:spacing w:line="240" w:lineRule="auto"/>
        <w:ind w:left="0" w:hanging="2"/>
      </w:pPr>
      <w:r>
        <w:separator/>
      </w:r>
    </w:p>
  </w:endnote>
  <w:endnote w:type="continuationSeparator" w:id="0">
    <w:p w14:paraId="3D035D24" w14:textId="77777777" w:rsidR="00AB52EC" w:rsidRDefault="00AB52E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77F0" w14:textId="77777777" w:rsidR="00AB52EC" w:rsidRDefault="00AB52EC">
      <w:pPr>
        <w:spacing w:line="240" w:lineRule="auto"/>
        <w:ind w:left="0" w:hanging="2"/>
      </w:pPr>
      <w:r>
        <w:separator/>
      </w:r>
    </w:p>
  </w:footnote>
  <w:footnote w:type="continuationSeparator" w:id="0">
    <w:p w14:paraId="7E4F3854" w14:textId="77777777" w:rsidR="00AB52EC" w:rsidRDefault="00AB52E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B382" w14:textId="60343C9F" w:rsidR="004E6426" w:rsidRDefault="00355A19">
    <w:pPr>
      <w:pBdr>
        <w:top w:val="nil"/>
        <w:left w:val="nil"/>
        <w:bottom w:val="nil"/>
        <w:right w:val="nil"/>
        <w:between w:val="nil"/>
      </w:pBdr>
      <w:spacing w:line="240" w:lineRule="auto"/>
      <w:ind w:left="0" w:hanging="2"/>
      <w:jc w:val="center"/>
    </w:pPr>
    <w:r>
      <w:fldChar w:fldCharType="begin"/>
    </w:r>
    <w:r>
      <w:instrText>PAGE</w:instrText>
    </w:r>
    <w:r>
      <w:fldChar w:fldCharType="separate"/>
    </w:r>
    <w:r w:rsidR="0079522E">
      <w:rPr>
        <w:noProof/>
      </w:rPr>
      <w:t>4</w:t>
    </w:r>
    <w:r>
      <w:fldChar w:fldCharType="end"/>
    </w:r>
  </w:p>
  <w:p w14:paraId="02033927" w14:textId="77777777" w:rsidR="004E6426" w:rsidRDefault="004E6426">
    <w:pPr>
      <w:pBdr>
        <w:top w:val="nil"/>
        <w:left w:val="nil"/>
        <w:bottom w:val="nil"/>
        <w:right w:val="nil"/>
        <w:between w:val="nil"/>
      </w:pBdr>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A01A0"/>
    <w:multiLevelType w:val="hybridMultilevel"/>
    <w:tmpl w:val="B818EB7A"/>
    <w:lvl w:ilvl="0" w:tplc="C090C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39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426"/>
    <w:rsid w:val="00022914"/>
    <w:rsid w:val="00023AE1"/>
    <w:rsid w:val="00030E1D"/>
    <w:rsid w:val="00043CB4"/>
    <w:rsid w:val="00044153"/>
    <w:rsid w:val="00056803"/>
    <w:rsid w:val="00071CF0"/>
    <w:rsid w:val="000913EA"/>
    <w:rsid w:val="000A23EF"/>
    <w:rsid w:val="000B1B38"/>
    <w:rsid w:val="000F248B"/>
    <w:rsid w:val="001017DF"/>
    <w:rsid w:val="001501BC"/>
    <w:rsid w:val="00157636"/>
    <w:rsid w:val="00177072"/>
    <w:rsid w:val="001A2093"/>
    <w:rsid w:val="001A319D"/>
    <w:rsid w:val="001B3DBA"/>
    <w:rsid w:val="001B40A0"/>
    <w:rsid w:val="001E03E7"/>
    <w:rsid w:val="0022558C"/>
    <w:rsid w:val="0024315E"/>
    <w:rsid w:val="00244160"/>
    <w:rsid w:val="00251673"/>
    <w:rsid w:val="00265BBA"/>
    <w:rsid w:val="002D38EF"/>
    <w:rsid w:val="002D3DBC"/>
    <w:rsid w:val="002E1617"/>
    <w:rsid w:val="002E527A"/>
    <w:rsid w:val="002F41FB"/>
    <w:rsid w:val="00327B53"/>
    <w:rsid w:val="00355A19"/>
    <w:rsid w:val="003855F8"/>
    <w:rsid w:val="00395E30"/>
    <w:rsid w:val="003962C5"/>
    <w:rsid w:val="003965AF"/>
    <w:rsid w:val="003B0D91"/>
    <w:rsid w:val="003B1EEA"/>
    <w:rsid w:val="003C72A5"/>
    <w:rsid w:val="003D405D"/>
    <w:rsid w:val="003E2FB7"/>
    <w:rsid w:val="003F6AF3"/>
    <w:rsid w:val="00412350"/>
    <w:rsid w:val="0043042A"/>
    <w:rsid w:val="004373EC"/>
    <w:rsid w:val="00461B48"/>
    <w:rsid w:val="00465B23"/>
    <w:rsid w:val="0047758A"/>
    <w:rsid w:val="00495165"/>
    <w:rsid w:val="004B66AF"/>
    <w:rsid w:val="004C3039"/>
    <w:rsid w:val="004D0643"/>
    <w:rsid w:val="004D2D9D"/>
    <w:rsid w:val="004D5DAC"/>
    <w:rsid w:val="004E0047"/>
    <w:rsid w:val="004E29A7"/>
    <w:rsid w:val="004E42C4"/>
    <w:rsid w:val="004E6426"/>
    <w:rsid w:val="004F3D51"/>
    <w:rsid w:val="005176E9"/>
    <w:rsid w:val="00562679"/>
    <w:rsid w:val="00575F89"/>
    <w:rsid w:val="005B52C4"/>
    <w:rsid w:val="005D2AB3"/>
    <w:rsid w:val="006532ED"/>
    <w:rsid w:val="00665706"/>
    <w:rsid w:val="00692A25"/>
    <w:rsid w:val="006B6E56"/>
    <w:rsid w:val="006D74DF"/>
    <w:rsid w:val="006F7C06"/>
    <w:rsid w:val="00703A1A"/>
    <w:rsid w:val="00716027"/>
    <w:rsid w:val="007275D0"/>
    <w:rsid w:val="00731D5A"/>
    <w:rsid w:val="0079063B"/>
    <w:rsid w:val="0079522E"/>
    <w:rsid w:val="007C064E"/>
    <w:rsid w:val="007D0497"/>
    <w:rsid w:val="007E65F5"/>
    <w:rsid w:val="00833DA1"/>
    <w:rsid w:val="008731EC"/>
    <w:rsid w:val="00874775"/>
    <w:rsid w:val="008831FA"/>
    <w:rsid w:val="00883EFE"/>
    <w:rsid w:val="00885280"/>
    <w:rsid w:val="00886723"/>
    <w:rsid w:val="008B694F"/>
    <w:rsid w:val="008F566E"/>
    <w:rsid w:val="008F66BB"/>
    <w:rsid w:val="00902CBB"/>
    <w:rsid w:val="00907AC9"/>
    <w:rsid w:val="00932AEB"/>
    <w:rsid w:val="00935E4A"/>
    <w:rsid w:val="0093725C"/>
    <w:rsid w:val="009372BD"/>
    <w:rsid w:val="00960E78"/>
    <w:rsid w:val="0096591B"/>
    <w:rsid w:val="009A77BA"/>
    <w:rsid w:val="009B5B44"/>
    <w:rsid w:val="009C60D2"/>
    <w:rsid w:val="009E06B7"/>
    <w:rsid w:val="009E3621"/>
    <w:rsid w:val="00A1763C"/>
    <w:rsid w:val="00A209AB"/>
    <w:rsid w:val="00A36AFF"/>
    <w:rsid w:val="00A51B70"/>
    <w:rsid w:val="00A62533"/>
    <w:rsid w:val="00A9183E"/>
    <w:rsid w:val="00AB52EC"/>
    <w:rsid w:val="00AC0E78"/>
    <w:rsid w:val="00AC40C2"/>
    <w:rsid w:val="00AD4F6B"/>
    <w:rsid w:val="00AD529B"/>
    <w:rsid w:val="00AE18F8"/>
    <w:rsid w:val="00B0362A"/>
    <w:rsid w:val="00B044B6"/>
    <w:rsid w:val="00B11274"/>
    <w:rsid w:val="00B16B30"/>
    <w:rsid w:val="00B16EE7"/>
    <w:rsid w:val="00B47ECE"/>
    <w:rsid w:val="00B5661C"/>
    <w:rsid w:val="00BC50FA"/>
    <w:rsid w:val="00BE09D2"/>
    <w:rsid w:val="00BF4A8D"/>
    <w:rsid w:val="00C03AB8"/>
    <w:rsid w:val="00C1360D"/>
    <w:rsid w:val="00C2728E"/>
    <w:rsid w:val="00C473EB"/>
    <w:rsid w:val="00C47C5D"/>
    <w:rsid w:val="00C5254A"/>
    <w:rsid w:val="00C57401"/>
    <w:rsid w:val="00C719EA"/>
    <w:rsid w:val="00CD6B12"/>
    <w:rsid w:val="00CD7652"/>
    <w:rsid w:val="00CE6618"/>
    <w:rsid w:val="00CF5DFB"/>
    <w:rsid w:val="00D24A4E"/>
    <w:rsid w:val="00D32C62"/>
    <w:rsid w:val="00D368F1"/>
    <w:rsid w:val="00D537DA"/>
    <w:rsid w:val="00D66024"/>
    <w:rsid w:val="00D66601"/>
    <w:rsid w:val="00D7117C"/>
    <w:rsid w:val="00D746CB"/>
    <w:rsid w:val="00D870F4"/>
    <w:rsid w:val="00D9432D"/>
    <w:rsid w:val="00DB52F6"/>
    <w:rsid w:val="00DC267B"/>
    <w:rsid w:val="00E1351E"/>
    <w:rsid w:val="00E16336"/>
    <w:rsid w:val="00E4122F"/>
    <w:rsid w:val="00E651FE"/>
    <w:rsid w:val="00E84C19"/>
    <w:rsid w:val="00E878BB"/>
    <w:rsid w:val="00EA53CD"/>
    <w:rsid w:val="00ED1FE3"/>
    <w:rsid w:val="00EF3AE2"/>
    <w:rsid w:val="00EF54A3"/>
    <w:rsid w:val="00F17F86"/>
    <w:rsid w:val="00F40F23"/>
    <w:rsid w:val="00F5185B"/>
    <w:rsid w:val="00FB3F75"/>
    <w:rsid w:val="00FE0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BDEC"/>
  <w15:docId w15:val="{C2708E02-4FA1-4410-A974-F5E2F75C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uppressAutoHyphens/>
      <w:spacing w:line="1" w:lineRule="atLeast"/>
      <w:ind w:leftChars="-1" w:left="-1" w:hangingChars="1" w:hanging="1"/>
      <w:textDirection w:val="btLr"/>
      <w:textAlignment w:val="top"/>
      <w:outlineLvl w:val="0"/>
    </w:pPr>
    <w:rPr>
      <w:color w:val="000000"/>
      <w:position w:val="-1"/>
      <w:lang w:eastAsia="vi-VN"/>
    </w:rPr>
  </w:style>
  <w:style w:type="paragraph" w:styleId="u1">
    <w:name w:val="heading 1"/>
    <w:basedOn w:val="Binhthng"/>
    <w:next w:val="Binhthng"/>
    <w:uiPriority w:val="9"/>
    <w:qFormat/>
    <w:pPr>
      <w:keepNext/>
      <w:keepLines/>
      <w:spacing w:before="480" w:after="12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eastAsia="Times New Roman" w:hAnsi="Arial" w:cs="Arial"/>
      <w:position w:val="-1"/>
      <w:sz w:val="26"/>
      <w:szCs w:val="26"/>
      <w:lang w:val="en-US"/>
    </w:rPr>
  </w:style>
  <w:style w:type="paragraph" w:styleId="oancuaDanhsach">
    <w:name w:val="List Paragraph"/>
    <w:basedOn w:val="Binhthng"/>
    <w:pPr>
      <w:ind w:left="720"/>
      <w:contextualSpacing/>
    </w:pPr>
  </w:style>
  <w:style w:type="paragraph" w:customStyle="1" w:styleId="05NidungVB">
    <w:name w:val="05 Nội dung VB"/>
    <w:basedOn w:val="Binhthng"/>
    <w:pPr>
      <w:spacing w:after="120" w:line="400" w:lineRule="atLeast"/>
      <w:ind w:firstLine="567"/>
      <w:jc w:val="both"/>
    </w:pPr>
    <w:rPr>
      <w:rFonts w:ascii="Times New Roman" w:eastAsia="Times New Roman" w:hAnsi="Times New Roman" w:cs="Times New Roman"/>
      <w:color w:val="auto"/>
      <w:sz w:val="28"/>
      <w:szCs w:val="28"/>
      <w:lang w:val="en-US" w:eastAsia="en-US"/>
    </w:rPr>
  </w:style>
  <w:style w:type="paragraph" w:styleId="Bongchuthich">
    <w:name w:val="Balloon Text"/>
    <w:basedOn w:val="Binhthng"/>
    <w:qFormat/>
    <w:rPr>
      <w:rFonts w:ascii="Tahoma" w:hAnsi="Tahoma" w:cs="Times New Roman"/>
      <w:sz w:val="16"/>
      <w:szCs w:val="16"/>
    </w:rPr>
  </w:style>
  <w:style w:type="character" w:customStyle="1" w:styleId="BalloonTextChar">
    <w:name w:val="Balloon Text Char"/>
    <w:rPr>
      <w:rFonts w:ascii="Tahoma" w:eastAsia="Courier New" w:hAnsi="Tahoma" w:cs="Tahoma"/>
      <w:color w:val="000000"/>
      <w:w w:val="100"/>
      <w:position w:val="-1"/>
      <w:sz w:val="16"/>
      <w:szCs w:val="16"/>
      <w:effect w:val="none"/>
      <w:vertAlign w:val="baseline"/>
      <w:cs w:val="0"/>
      <w:em w:val="none"/>
      <w:lang w:val="vi-VN" w:eastAsia="vi-VN"/>
    </w:rPr>
  </w:style>
  <w:style w:type="paragraph" w:styleId="Thnvnban2">
    <w:name w:val="Body Text 2"/>
    <w:basedOn w:val="Binhthng"/>
    <w:pPr>
      <w:widowControl/>
      <w:spacing w:before="120"/>
      <w:jc w:val="both"/>
    </w:pPr>
    <w:rPr>
      <w:rFonts w:ascii="Times New Roman" w:eastAsia="Times New Roman" w:hAnsi="Times New Roman" w:cs="Times New Roman"/>
      <w:color w:val="auto"/>
      <w:sz w:val="26"/>
      <w:szCs w:val="26"/>
    </w:rPr>
  </w:style>
  <w:style w:type="character" w:customStyle="1" w:styleId="BodyText2Char">
    <w:name w:val="Body Text 2 Char"/>
    <w:rPr>
      <w:rFonts w:ascii="Times New Roman" w:eastAsia="Times New Roman" w:hAnsi="Times New Roman" w:cs="Times New Roman"/>
      <w:w w:val="100"/>
      <w:position w:val="-1"/>
      <w:sz w:val="26"/>
      <w:szCs w:val="26"/>
      <w:effect w:val="none"/>
      <w:vertAlign w:val="baseline"/>
      <w:cs w:val="0"/>
      <w:em w:val="none"/>
    </w:rPr>
  </w:style>
  <w:style w:type="paragraph" w:styleId="ThngthngWeb">
    <w:name w:val="Normal (Web)"/>
    <w:basedOn w:val="Binhthng"/>
    <w:qFormat/>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utrang">
    <w:name w:val="header"/>
    <w:basedOn w:val="Binhthng"/>
    <w:qFormat/>
    <w:rPr>
      <w:rFonts w:cs="Times New Roman"/>
    </w:rPr>
  </w:style>
  <w:style w:type="character" w:customStyle="1" w:styleId="HeaderChar">
    <w:name w:val="Header Char"/>
    <w:rPr>
      <w:rFonts w:ascii="Courier New" w:eastAsia="Courier New" w:hAnsi="Courier New" w:cs="Courier New"/>
      <w:color w:val="000000"/>
      <w:w w:val="100"/>
      <w:position w:val="-1"/>
      <w:sz w:val="24"/>
      <w:szCs w:val="24"/>
      <w:effect w:val="none"/>
      <w:vertAlign w:val="baseline"/>
      <w:cs w:val="0"/>
      <w:em w:val="none"/>
      <w:lang w:val="vi-VN" w:eastAsia="vi-VN"/>
    </w:rPr>
  </w:style>
  <w:style w:type="paragraph" w:styleId="Chntrang">
    <w:name w:val="footer"/>
    <w:basedOn w:val="Binhthng"/>
    <w:qFormat/>
    <w:rPr>
      <w:rFonts w:cs="Times New Roman"/>
    </w:rPr>
  </w:style>
  <w:style w:type="character" w:customStyle="1" w:styleId="FooterChar">
    <w:name w:val="Footer Char"/>
    <w:rPr>
      <w:rFonts w:ascii="Courier New" w:eastAsia="Courier New" w:hAnsi="Courier New" w:cs="Courier New"/>
      <w:color w:val="000000"/>
      <w:w w:val="100"/>
      <w:position w:val="-1"/>
      <w:sz w:val="24"/>
      <w:szCs w:val="24"/>
      <w:effect w:val="none"/>
      <w:vertAlign w:val="baseline"/>
      <w:cs w:val="0"/>
      <w:em w:val="none"/>
      <w:lang w:val="vi-VN" w:eastAsia="vi-VN"/>
    </w:rPr>
  </w:style>
  <w:style w:type="character" w:styleId="Siuktni">
    <w:name w:val="Hyperlink"/>
    <w:rPr>
      <w:color w:val="0000FF"/>
      <w:w w:val="100"/>
      <w:position w:val="-1"/>
      <w:u w:val="single"/>
      <w:effect w:val="none"/>
      <w:vertAlign w:val="baseline"/>
      <w:cs w:val="0"/>
      <w:em w:val="none"/>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BangThngthng"/>
    <w:tblPr>
      <w:tblStyleRowBandSize w:val="1"/>
      <w:tblStyleColBandSize w:val="1"/>
    </w:tblPr>
  </w:style>
  <w:style w:type="table" w:customStyle="1" w:styleId="2">
    <w:name w:val="2"/>
    <w:basedOn w:val="BangThngthng"/>
    <w:tblPr>
      <w:tblStyleRowBandSize w:val="1"/>
      <w:tblStyleColBandSize w:val="1"/>
    </w:tblPr>
  </w:style>
  <w:style w:type="table" w:customStyle="1" w:styleId="1">
    <w:name w:val="1"/>
    <w:basedOn w:val="BangThngthng"/>
    <w:tblPr>
      <w:tblStyleRowBandSize w:val="1"/>
      <w:tblStyleColBandSize w:val="1"/>
    </w:tblPr>
  </w:style>
  <w:style w:type="paragraph" w:styleId="ThnVnban">
    <w:name w:val="Body Text"/>
    <w:basedOn w:val="Binhthng"/>
    <w:link w:val="ThnVnbanChar"/>
    <w:rsid w:val="00D870F4"/>
    <w:pPr>
      <w:widowControl/>
      <w:suppressAutoHyphens w:val="0"/>
      <w:spacing w:after="120" w:line="240" w:lineRule="auto"/>
      <w:ind w:leftChars="0" w:left="0" w:firstLineChars="0" w:firstLine="0"/>
      <w:textDirection w:val="lrTb"/>
      <w:textAlignment w:val="auto"/>
      <w:outlineLvl w:val="9"/>
    </w:pPr>
    <w:rPr>
      <w:rFonts w:ascii="Times New Roman" w:eastAsia="Times New Roman" w:hAnsi="Times New Roman" w:cs="Times New Roman"/>
      <w:color w:val="auto"/>
      <w:position w:val="0"/>
      <w:sz w:val="26"/>
      <w:szCs w:val="26"/>
      <w:lang w:val="en-US" w:eastAsia="en-US"/>
    </w:rPr>
  </w:style>
  <w:style w:type="character" w:customStyle="1" w:styleId="ThnVnbanChar">
    <w:name w:val="Thân Văn bản Char"/>
    <w:basedOn w:val="Phngmcinhcuaoanvn"/>
    <w:link w:val="ThnVnban"/>
    <w:rsid w:val="00D870F4"/>
    <w:rPr>
      <w:rFonts w:ascii="Times New Roman" w:eastAsia="Times New Roman" w:hAnsi="Times New Roman" w:cs="Times New Roman"/>
      <w:sz w:val="26"/>
      <w:szCs w:val="26"/>
      <w:lang w:val="en-US"/>
    </w:rPr>
  </w:style>
  <w:style w:type="paragraph" w:styleId="VnbanCcchu">
    <w:name w:val="footnote text"/>
    <w:basedOn w:val="Binhthng"/>
    <w:link w:val="VnbanCcchuChar"/>
    <w:rsid w:val="00874775"/>
    <w:pPr>
      <w:widowControl/>
      <w:suppressAutoHyphens w:val="0"/>
      <w:spacing w:line="240" w:lineRule="auto"/>
      <w:ind w:leftChars="0" w:left="0" w:firstLineChars="0" w:firstLine="0"/>
      <w:textDirection w:val="lrTb"/>
      <w:textAlignment w:val="auto"/>
      <w:outlineLvl w:val="9"/>
    </w:pPr>
    <w:rPr>
      <w:rFonts w:ascii="Times New Roman" w:eastAsia="Times New Roman" w:hAnsi="Times New Roman" w:cs="Times New Roman"/>
      <w:color w:val="auto"/>
      <w:position w:val="0"/>
      <w:sz w:val="20"/>
      <w:szCs w:val="20"/>
      <w:lang w:val="en-US" w:eastAsia="en-US"/>
    </w:rPr>
  </w:style>
  <w:style w:type="character" w:customStyle="1" w:styleId="VnbanCcchuChar">
    <w:name w:val="Văn bản Cước chú Char"/>
    <w:basedOn w:val="Phngmcinhcuaoanvn"/>
    <w:link w:val="VnbanCcchu"/>
    <w:rsid w:val="00874775"/>
    <w:rPr>
      <w:rFonts w:ascii="Times New Roman" w:eastAsia="Times New Roman" w:hAnsi="Times New Roman" w:cs="Times New Roman"/>
      <w:sz w:val="20"/>
      <w:szCs w:val="20"/>
      <w:lang w:val="en-US"/>
    </w:rPr>
  </w:style>
  <w:style w:type="character" w:styleId="ThamchiuCcchu">
    <w:name w:val="footnote reference"/>
    <w:rsid w:val="008747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s6VJSOQOBwUTmojCuQDRZOtklg==">AMUW2mXI7ZP489Nlc4KhYFFpqp2cJBr6/U6Gv0FBBWcw+eiEt28zn204C595o/Fs2WMzv9bGk7O6q+Fo45mwOKUJMeu4hAMCLo2G7OWDw9EFn0Xumu9kWZg=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1073</Words>
  <Characters>6117</Characters>
  <Application>Microsoft Office Word</Application>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dc:creator>
  <cp:keywords/>
  <dc:description/>
  <cp:lastModifiedBy>Nguyen Thi Ngoc</cp:lastModifiedBy>
  <cp:revision>45</cp:revision>
  <cp:lastPrinted>2022-06-30T09:30:00Z</cp:lastPrinted>
  <dcterms:created xsi:type="dcterms:W3CDTF">2023-05-11T01:30:00Z</dcterms:created>
  <dcterms:modified xsi:type="dcterms:W3CDTF">2023-11-28T21:42:00Z</dcterms:modified>
</cp:coreProperties>
</file>