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7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237"/>
      </w:tblGrid>
      <w:tr w:rsidR="00E94FEC" w:rsidTr="00AD513A">
        <w:tc>
          <w:tcPr>
            <w:tcW w:w="3539" w:type="dxa"/>
          </w:tcPr>
          <w:p w:rsidR="00E94FEC" w:rsidRDefault="00E94FEC" w:rsidP="00E94FEC">
            <w:pPr>
              <w:jc w:val="center"/>
            </w:pPr>
            <w:r>
              <w:t>ỦY BAN NHÂN DÂN</w:t>
            </w:r>
          </w:p>
          <w:p w:rsidR="00E94FEC" w:rsidRDefault="00E94FEC" w:rsidP="00E94FEC">
            <w:pPr>
              <w:jc w:val="center"/>
            </w:pPr>
            <w:r>
              <w:t>THÀNH PHỐ HỒ CHÍ MINH</w:t>
            </w:r>
          </w:p>
          <w:p w:rsidR="00E94FEC" w:rsidRDefault="00E94FEC" w:rsidP="00E94FEC">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607033</wp:posOffset>
                      </wp:positionH>
                      <wp:positionV relativeFrom="paragraph">
                        <wp:posOffset>176063</wp:posOffset>
                      </wp:positionV>
                      <wp:extent cx="734886"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348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11AC4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8pt,13.85pt" to="105.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" strokecolor="black [3200]" strokeweight=".5pt">
                      <v:stroke joinstyle="miter"/>
                    </v:line>
                  </w:pict>
                </mc:Fallback>
              </mc:AlternateContent>
            </w:r>
            <w:r w:rsidRPr="00E94FEC">
              <w:rPr>
                <w:b/>
              </w:rPr>
              <w:t>SỞ GIÁO DỤC VÀ ĐÀO TẠO</w:t>
            </w:r>
          </w:p>
          <w:p w:rsidR="00E94FEC" w:rsidRPr="00E94FEC" w:rsidRDefault="00E94FEC" w:rsidP="00E94FEC">
            <w:pPr>
              <w:jc w:val="center"/>
              <w:rPr>
                <w:b/>
              </w:rPr>
            </w:pPr>
          </w:p>
        </w:tc>
        <w:tc>
          <w:tcPr>
            <w:tcW w:w="6237" w:type="dxa"/>
          </w:tcPr>
          <w:p w:rsidR="00E94FEC" w:rsidRPr="00E94FEC" w:rsidRDefault="00E94FEC" w:rsidP="00E94FEC">
            <w:pPr>
              <w:jc w:val="center"/>
              <w:rPr>
                <w:b/>
              </w:rPr>
            </w:pPr>
            <w:r w:rsidRPr="00E94FEC">
              <w:rPr>
                <w:b/>
              </w:rPr>
              <w:t>CỘNG HÒA XÃ HỘI CHỦ NGHĨA VIỆT NAM</w:t>
            </w:r>
          </w:p>
          <w:p w:rsidR="00E94FEC" w:rsidRPr="00E94FEC" w:rsidRDefault="00E94FEC" w:rsidP="00E94FEC">
            <w:pPr>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979170</wp:posOffset>
                      </wp:positionH>
                      <wp:positionV relativeFrom="paragraph">
                        <wp:posOffset>175790</wp:posOffset>
                      </wp:positionV>
                      <wp:extent cx="1868068" cy="5610"/>
                      <wp:effectExtent l="0" t="0" r="37465" b="33020"/>
                      <wp:wrapNone/>
                      <wp:docPr id="2" name="Straight Connector 2"/>
                      <wp:cNvGraphicFramePr/>
                      <a:graphic xmlns:a="http://schemas.openxmlformats.org/drawingml/2006/main">
                        <a:graphicData uri="http://schemas.microsoft.com/office/word/2010/wordprocessingShape">
                          <wps:wsp>
                            <wps:cNvCnPr/>
                            <wps:spPr>
                              <a:xfrm flipV="1">
                                <a:off x="0" y="0"/>
                                <a:ext cx="1868068" cy="56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B06378"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7.1pt,13.85pt" to="224.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" strokecolor="black [3200]" strokeweight=".5pt">
                      <v:stroke joinstyle="miter"/>
                    </v:line>
                  </w:pict>
                </mc:Fallback>
              </mc:AlternateContent>
            </w:r>
            <w:r w:rsidRPr="00E94FEC">
              <w:rPr>
                <w:b/>
              </w:rPr>
              <w:t xml:space="preserve">Độc lập – Tự do – </w:t>
            </w:r>
            <w:r w:rsidR="00827663">
              <w:rPr>
                <w:b/>
              </w:rPr>
              <w:t>H</w:t>
            </w:r>
            <w:r w:rsidRPr="00E94FEC">
              <w:rPr>
                <w:b/>
              </w:rPr>
              <w:t>ạnh phúc</w:t>
            </w:r>
          </w:p>
        </w:tc>
      </w:tr>
      <w:tr w:rsidR="00E94FEC" w:rsidTr="00AD513A">
        <w:tc>
          <w:tcPr>
            <w:tcW w:w="3539" w:type="dxa"/>
          </w:tcPr>
          <w:p w:rsidR="00E94FEC" w:rsidRPr="008F274F" w:rsidRDefault="00E94FEC" w:rsidP="00E94FEC">
            <w:pPr>
              <w:jc w:val="center"/>
              <w:rPr>
                <w:sz w:val="26"/>
                <w:szCs w:val="26"/>
              </w:rPr>
            </w:pPr>
            <w:r w:rsidRPr="008F274F">
              <w:rPr>
                <w:sz w:val="26"/>
                <w:szCs w:val="26"/>
              </w:rPr>
              <w:t>Số:            /SGDĐT-CTTT</w:t>
            </w:r>
          </w:p>
        </w:tc>
        <w:tc>
          <w:tcPr>
            <w:tcW w:w="6237" w:type="dxa"/>
          </w:tcPr>
          <w:p w:rsidR="00E94FEC" w:rsidRPr="008F274F" w:rsidRDefault="00E94FEC" w:rsidP="00E94FEC">
            <w:pPr>
              <w:jc w:val="right"/>
              <w:rPr>
                <w:i/>
                <w:sz w:val="26"/>
                <w:szCs w:val="26"/>
              </w:rPr>
            </w:pPr>
            <w:r w:rsidRPr="008F274F">
              <w:rPr>
                <w:i/>
                <w:sz w:val="26"/>
                <w:szCs w:val="26"/>
              </w:rPr>
              <w:t>Thành phố Hồ Chí Minh, ngày     tháng      năm 2025</w:t>
            </w:r>
          </w:p>
        </w:tc>
      </w:tr>
    </w:tbl>
    <w:p w:rsidR="00EF0513" w:rsidRDefault="00AD513A">
      <w:r>
        <w:rPr>
          <w:noProof/>
        </w:rPr>
        <mc:AlternateContent>
          <mc:Choice Requires="wps">
            <w:drawing>
              <wp:anchor distT="0" distB="0" distL="114300" distR="114300" simplePos="0" relativeHeight="251661312" behindDoc="0" locked="0" layoutInCell="1" allowOverlap="1">
                <wp:simplePos x="0" y="0"/>
                <wp:positionH relativeFrom="column">
                  <wp:posOffset>-416560</wp:posOffset>
                </wp:positionH>
                <wp:positionV relativeFrom="paragraph">
                  <wp:posOffset>-10795</wp:posOffset>
                </wp:positionV>
                <wp:extent cx="2563685" cy="1026596"/>
                <wp:effectExtent l="0" t="0" r="8255" b="2540"/>
                <wp:wrapNone/>
                <wp:docPr id="3" name="Text Box 3"/>
                <wp:cNvGraphicFramePr/>
                <a:graphic xmlns:a="http://schemas.openxmlformats.org/drawingml/2006/main">
                  <a:graphicData uri="http://schemas.microsoft.com/office/word/2010/wordprocessingShape">
                    <wps:wsp>
                      <wps:cNvSpPr txBox="1"/>
                      <wps:spPr>
                        <a:xfrm>
                          <a:off x="0" y="0"/>
                          <a:ext cx="2563685" cy="1026596"/>
                        </a:xfrm>
                        <a:prstGeom prst="rect">
                          <a:avLst/>
                        </a:prstGeom>
                        <a:solidFill>
                          <a:schemeClr val="lt1"/>
                        </a:solidFill>
                        <a:ln w="6350">
                          <a:noFill/>
                        </a:ln>
                      </wps:spPr>
                      <wps:txbx>
                        <w:txbxContent>
                          <w:p w:rsidR="00AA69AB" w:rsidRDefault="00AA69AB" w:rsidP="000B556D">
                            <w:pPr>
                              <w:spacing w:after="0" w:line="240" w:lineRule="auto"/>
                              <w:ind w:left="-142" w:right="-108"/>
                              <w:jc w:val="center"/>
                            </w:pPr>
                            <w:r>
                              <w:t xml:space="preserve">Về báo cáo công tác thực hiện xây dựng trường học an toàn, phòng, chống tai nạn thương tích trong các cơ sở giáo dục trên địa bàn Thành phố Hồ Chí Minh </w:t>
                            </w:r>
                          </w:p>
                          <w:p w:rsidR="00AA69AB" w:rsidRDefault="00AA69AB" w:rsidP="000B556D">
                            <w:pPr>
                              <w:spacing w:after="0" w:line="240" w:lineRule="auto"/>
                              <w:ind w:left="-142" w:right="-108"/>
                              <w:jc w:val="center"/>
                            </w:pPr>
                            <w:r>
                              <w:t>năm học 2024 - 2025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2.8pt;margin-top:-.85pt;width:201.85pt;height:8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" fillcolor="white [3201]" stroked="f" strokeweight=".5pt">
                <v:textbox>
                  <w:txbxContent>
                    <w:p w:rsidR="00AA69AB" w:rsidRDefault="00AA69AB" w:rsidP="000B556D">
                      <w:pPr>
                        <w:spacing w:after="0" w:line="240" w:lineRule="auto"/>
                        <w:ind w:left="-142" w:right="-108"/>
                        <w:jc w:val="center"/>
                      </w:pPr>
                      <w:r>
                        <w:t xml:space="preserve">Về báo cáo công tác thực hiện xây dựng trường học an toàn, phòng, chống tai nạn thương tích trong các cơ sở giáo dục trên địa bàn Thành phố Hồ Chí Minh </w:t>
                      </w:r>
                    </w:p>
                    <w:p w:rsidR="00AA69AB" w:rsidRDefault="00AA69AB" w:rsidP="000B556D">
                      <w:pPr>
                        <w:spacing w:after="0" w:line="240" w:lineRule="auto"/>
                        <w:ind w:left="-142" w:right="-108"/>
                        <w:jc w:val="center"/>
                      </w:pPr>
                      <w:r>
                        <w:t>năm học 2024 - 2025</w:t>
                      </w:r>
                    </w:p>
                  </w:txbxContent>
                </v:textbox>
              </v:shape>
            </w:pict>
          </mc:Fallback>
        </mc:AlternateContent>
      </w:r>
    </w:p>
    <w:p w:rsidR="00E94FEC" w:rsidRDefault="00E94FEC"/>
    <w:p w:rsidR="00E94FEC" w:rsidRDefault="00E94FEC">
      <w:bookmarkStart w:id="0" w:name="_GoBack"/>
      <w:bookmarkEnd w:id="0"/>
    </w:p>
    <w:p w:rsidR="00E94FEC" w:rsidRDefault="00E94FEC"/>
    <w:tbl>
      <w:tblPr>
        <w:tblW w:w="9531" w:type="dxa"/>
        <w:tblInd w:w="-459" w:type="dxa"/>
        <w:tblLook w:val="0000" w:firstRow="0" w:lastRow="0" w:firstColumn="0" w:lastColumn="0" w:noHBand="0" w:noVBand="0"/>
      </w:tblPr>
      <w:tblGrid>
        <w:gridCol w:w="4003"/>
        <w:gridCol w:w="5528"/>
      </w:tblGrid>
      <w:tr w:rsidR="0016551C" w:rsidRPr="004F3B62" w:rsidTr="00AD513A">
        <w:trPr>
          <w:trHeight w:val="1578"/>
        </w:trPr>
        <w:tc>
          <w:tcPr>
            <w:tcW w:w="4003" w:type="dxa"/>
          </w:tcPr>
          <w:p w:rsidR="0016551C" w:rsidRPr="002511AC" w:rsidRDefault="0016551C" w:rsidP="00AA69AB">
            <w:pPr>
              <w:rPr>
                <w:bCs/>
                <w:sz w:val="2"/>
                <w:szCs w:val="26"/>
              </w:rPr>
            </w:pPr>
          </w:p>
          <w:p w:rsidR="0016551C" w:rsidRPr="004F3B62" w:rsidRDefault="0016551C" w:rsidP="00AA69AB">
            <w:pPr>
              <w:jc w:val="right"/>
              <w:rPr>
                <w:b/>
                <w:bCs/>
                <w:sz w:val="28"/>
                <w:szCs w:val="26"/>
              </w:rPr>
            </w:pPr>
            <w:r w:rsidRPr="004F3B62">
              <w:rPr>
                <w:bCs/>
                <w:sz w:val="28"/>
                <w:szCs w:val="26"/>
              </w:rPr>
              <w:t>Kính gửi</w:t>
            </w:r>
            <w:r w:rsidRPr="004F3B62">
              <w:rPr>
                <w:b/>
                <w:bCs/>
                <w:sz w:val="28"/>
                <w:szCs w:val="26"/>
              </w:rPr>
              <w:t>:</w:t>
            </w:r>
          </w:p>
        </w:tc>
        <w:tc>
          <w:tcPr>
            <w:tcW w:w="5528" w:type="dxa"/>
          </w:tcPr>
          <w:p w:rsidR="00970DAD" w:rsidRPr="00D42F9B" w:rsidRDefault="00970DAD" w:rsidP="00970DAD">
            <w:pPr>
              <w:tabs>
                <w:tab w:val="left" w:pos="1512"/>
              </w:tabs>
              <w:ind w:left="2268"/>
              <w:rPr>
                <w:bCs/>
                <w:sz w:val="28"/>
                <w:szCs w:val="28"/>
              </w:rPr>
            </w:pPr>
          </w:p>
          <w:p w:rsidR="00970DAD" w:rsidRPr="00C00682" w:rsidRDefault="00970DAD" w:rsidP="00970DAD">
            <w:pPr>
              <w:tabs>
                <w:tab w:val="left" w:pos="1512"/>
              </w:tabs>
              <w:spacing w:after="0" w:line="240" w:lineRule="auto"/>
              <w:ind w:left="183" w:right="-113" w:hanging="425"/>
              <w:jc w:val="both"/>
              <w:rPr>
                <w:bCs/>
                <w:iCs/>
                <w:sz w:val="28"/>
                <w:szCs w:val="28"/>
              </w:rPr>
            </w:pPr>
            <w:r w:rsidRPr="00C00682">
              <w:rPr>
                <w:bCs/>
                <w:iCs/>
                <w:sz w:val="28"/>
                <w:szCs w:val="28"/>
              </w:rPr>
              <w:t xml:space="preserve">   - Trưởng phòng Giáo dục và Đào tạo</w:t>
            </w:r>
            <w:r>
              <w:rPr>
                <w:bCs/>
                <w:iCs/>
                <w:sz w:val="28"/>
                <w:szCs w:val="28"/>
              </w:rPr>
              <w:t xml:space="preserve"> quận, huyện và thành phố Thủ Đức;</w:t>
            </w:r>
          </w:p>
          <w:p w:rsidR="00970DAD" w:rsidRPr="0013070F" w:rsidRDefault="00970DAD" w:rsidP="00970DAD">
            <w:pPr>
              <w:tabs>
                <w:tab w:val="left" w:pos="1512"/>
              </w:tabs>
              <w:spacing w:after="0" w:line="240" w:lineRule="auto"/>
              <w:ind w:left="183" w:right="-113" w:hanging="425"/>
              <w:jc w:val="both"/>
              <w:rPr>
                <w:bCs/>
                <w:iCs/>
                <w:sz w:val="28"/>
                <w:szCs w:val="28"/>
              </w:rPr>
            </w:pPr>
            <w:r w:rsidRPr="00C00682">
              <w:rPr>
                <w:bCs/>
                <w:iCs/>
                <w:sz w:val="28"/>
                <w:szCs w:val="28"/>
              </w:rPr>
              <w:t xml:space="preserve">   </w:t>
            </w:r>
            <w:r w:rsidRPr="00795E13">
              <w:rPr>
                <w:bCs/>
                <w:iCs/>
                <w:color w:val="000000" w:themeColor="text1"/>
                <w:sz w:val="28"/>
                <w:szCs w:val="28"/>
              </w:rPr>
              <w:t xml:space="preserve">- </w:t>
            </w:r>
            <w:r w:rsidRPr="00795E13">
              <w:rPr>
                <w:color w:val="000000" w:themeColor="text1"/>
                <w:spacing w:val="3"/>
                <w:sz w:val="28"/>
                <w:szCs w:val="28"/>
              </w:rPr>
              <w:t xml:space="preserve">Hiệu trưởng trường THPT, trường </w:t>
            </w:r>
            <w:r>
              <w:rPr>
                <w:color w:val="000000" w:themeColor="text1"/>
                <w:spacing w:val="3"/>
                <w:sz w:val="28"/>
                <w:szCs w:val="28"/>
              </w:rPr>
              <w:t>phổ thông</w:t>
            </w:r>
            <w:r w:rsidRPr="00795E13">
              <w:rPr>
                <w:color w:val="000000" w:themeColor="text1"/>
                <w:spacing w:val="3"/>
                <w:sz w:val="28"/>
                <w:szCs w:val="28"/>
              </w:rPr>
              <w:t xml:space="preserve"> có nhiều cấp học (có cấp học </w:t>
            </w:r>
            <w:r>
              <w:rPr>
                <w:color w:val="000000" w:themeColor="text1"/>
                <w:spacing w:val="3"/>
                <w:sz w:val="28"/>
                <w:szCs w:val="28"/>
              </w:rPr>
              <w:t xml:space="preserve"> cao nhất </w:t>
            </w:r>
            <w:r w:rsidRPr="00795E13">
              <w:rPr>
                <w:color w:val="000000" w:themeColor="text1"/>
                <w:spacing w:val="3"/>
                <w:sz w:val="28"/>
                <w:szCs w:val="28"/>
              </w:rPr>
              <w:t xml:space="preserve">THPT); trường </w:t>
            </w:r>
            <w:r>
              <w:rPr>
                <w:color w:val="000000" w:themeColor="text1"/>
                <w:spacing w:val="3"/>
                <w:sz w:val="28"/>
                <w:szCs w:val="28"/>
              </w:rPr>
              <w:t>có yếu tố nước ngoài;</w:t>
            </w:r>
          </w:p>
          <w:p w:rsidR="00970DAD" w:rsidRPr="00C00682" w:rsidRDefault="00970DAD" w:rsidP="00970DAD">
            <w:pPr>
              <w:tabs>
                <w:tab w:val="left" w:pos="1512"/>
              </w:tabs>
              <w:spacing w:after="0" w:line="240" w:lineRule="auto"/>
              <w:ind w:left="183" w:right="-113" w:hanging="425"/>
              <w:jc w:val="both"/>
              <w:rPr>
                <w:bCs/>
                <w:iCs/>
                <w:sz w:val="28"/>
                <w:szCs w:val="28"/>
              </w:rPr>
            </w:pPr>
            <w:r w:rsidRPr="00C00682">
              <w:rPr>
                <w:bCs/>
                <w:iCs/>
                <w:sz w:val="28"/>
                <w:szCs w:val="28"/>
              </w:rPr>
              <w:t xml:space="preserve">   - </w:t>
            </w:r>
            <w:r>
              <w:rPr>
                <w:bCs/>
                <w:iCs/>
                <w:sz w:val="28"/>
                <w:szCs w:val="28"/>
              </w:rPr>
              <w:t>Giám đốc T</w:t>
            </w:r>
            <w:r w:rsidRPr="00C00682">
              <w:rPr>
                <w:bCs/>
                <w:iCs/>
                <w:sz w:val="28"/>
                <w:szCs w:val="28"/>
              </w:rPr>
              <w:t>rung tâm</w:t>
            </w:r>
            <w:r>
              <w:rPr>
                <w:bCs/>
                <w:iCs/>
                <w:sz w:val="28"/>
                <w:szCs w:val="28"/>
              </w:rPr>
              <w:t xml:space="preserve"> GDTX, Trung tâm GDNN –</w:t>
            </w:r>
            <w:r w:rsidRPr="00C00682">
              <w:rPr>
                <w:bCs/>
                <w:iCs/>
                <w:sz w:val="28"/>
                <w:szCs w:val="28"/>
              </w:rPr>
              <w:t xml:space="preserve"> GDTX;</w:t>
            </w:r>
          </w:p>
          <w:p w:rsidR="00970DAD" w:rsidRDefault="00970DAD" w:rsidP="00970DAD">
            <w:pPr>
              <w:spacing w:after="0" w:line="240" w:lineRule="auto"/>
              <w:ind w:left="183" w:right="-113" w:hanging="425"/>
              <w:jc w:val="both"/>
              <w:rPr>
                <w:bCs/>
                <w:iCs/>
                <w:sz w:val="28"/>
                <w:szCs w:val="28"/>
              </w:rPr>
            </w:pPr>
            <w:r>
              <w:rPr>
                <w:bCs/>
                <w:iCs/>
                <w:sz w:val="28"/>
                <w:szCs w:val="28"/>
              </w:rPr>
              <w:t xml:space="preserve">   </w:t>
            </w:r>
            <w:r w:rsidRPr="00C00682">
              <w:rPr>
                <w:bCs/>
                <w:iCs/>
                <w:sz w:val="28"/>
                <w:szCs w:val="28"/>
              </w:rPr>
              <w:t>- Thủ trưởng các đơn vị</w:t>
            </w:r>
            <w:r>
              <w:rPr>
                <w:bCs/>
                <w:iCs/>
                <w:sz w:val="28"/>
                <w:szCs w:val="28"/>
              </w:rPr>
              <w:t xml:space="preserve"> </w:t>
            </w:r>
            <w:r w:rsidRPr="00C00682">
              <w:rPr>
                <w:bCs/>
                <w:iCs/>
                <w:sz w:val="28"/>
                <w:szCs w:val="28"/>
              </w:rPr>
              <w:t>trực thuộc.</w:t>
            </w:r>
          </w:p>
          <w:p w:rsidR="0016551C" w:rsidRPr="004F3B62" w:rsidRDefault="0016551C" w:rsidP="00AA69AB">
            <w:pPr>
              <w:ind w:left="792" w:firstLine="180"/>
              <w:rPr>
                <w:b/>
                <w:bCs/>
                <w:i/>
                <w:iCs/>
                <w:sz w:val="14"/>
                <w:szCs w:val="28"/>
              </w:rPr>
            </w:pPr>
          </w:p>
        </w:tc>
      </w:tr>
    </w:tbl>
    <w:p w:rsidR="0016551C" w:rsidRPr="0016551C" w:rsidRDefault="0016551C" w:rsidP="00AD513A">
      <w:pPr>
        <w:spacing w:after="120" w:line="240" w:lineRule="auto"/>
        <w:ind w:firstLine="720"/>
        <w:jc w:val="both"/>
        <w:rPr>
          <w:color w:val="000000"/>
          <w:sz w:val="28"/>
          <w:szCs w:val="28"/>
        </w:rPr>
      </w:pPr>
      <w:r w:rsidRPr="0016551C">
        <w:rPr>
          <w:color w:val="000000"/>
          <w:sz w:val="28"/>
          <w:szCs w:val="28"/>
        </w:rPr>
        <w:t>Căn cứ Thông tư số 45/2021/TT-BGDĐT ngày 31 tháng 12 năm 2021 của Bộ Giáo dục và Đào tạo Quy định về việc xây dựng trường học an toàn, phòng, chống tai nạn thương tích trong cơ sở giáo dục mầ</w:t>
      </w:r>
      <w:r w:rsidR="00B14A64">
        <w:rPr>
          <w:color w:val="000000"/>
          <w:sz w:val="28"/>
          <w:szCs w:val="28"/>
        </w:rPr>
        <w:t>m</w:t>
      </w:r>
      <w:r w:rsidRPr="0016551C">
        <w:rPr>
          <w:color w:val="000000"/>
          <w:sz w:val="28"/>
          <w:szCs w:val="28"/>
        </w:rPr>
        <w:t xml:space="preserve"> non;</w:t>
      </w:r>
    </w:p>
    <w:p w:rsidR="0016551C" w:rsidRPr="0016551C" w:rsidRDefault="0016551C" w:rsidP="00AD513A">
      <w:pPr>
        <w:pStyle w:val="Heading4"/>
        <w:shd w:val="clear" w:color="auto" w:fill="FFFFFF"/>
        <w:spacing w:before="0" w:beforeAutospacing="0" w:after="120" w:afterAutospacing="0"/>
        <w:ind w:firstLine="720"/>
        <w:jc w:val="both"/>
        <w:rPr>
          <w:b w:val="0"/>
          <w:caps/>
          <w:color w:val="000000" w:themeColor="text1"/>
          <w:sz w:val="28"/>
          <w:szCs w:val="28"/>
        </w:rPr>
      </w:pPr>
      <w:r w:rsidRPr="0016551C">
        <w:rPr>
          <w:b w:val="0"/>
          <w:color w:val="000000" w:themeColor="text1"/>
          <w:sz w:val="28"/>
          <w:szCs w:val="28"/>
        </w:rPr>
        <w:t>Căn cứ Thông tư số 18/2023/TT-BGDĐT ngày 26 tháng 10 năm 2023 của Bộ Giáo dục và Đào tạo về Hướng dẫn xây dựng trường học an toàn, phòng, chống tai nạn thương tích trong cơ sở giáo dục phổ thông, cơ sở giáo dục thường xuyên;</w:t>
      </w:r>
    </w:p>
    <w:p w:rsidR="0016551C" w:rsidRDefault="0016551C" w:rsidP="00AD513A">
      <w:pPr>
        <w:spacing w:after="120" w:line="240" w:lineRule="auto"/>
        <w:ind w:firstLine="720"/>
        <w:jc w:val="both"/>
        <w:rPr>
          <w:color w:val="000000"/>
          <w:sz w:val="28"/>
          <w:szCs w:val="28"/>
        </w:rPr>
      </w:pPr>
      <w:r w:rsidRPr="0016551C">
        <w:rPr>
          <w:color w:val="000000"/>
          <w:sz w:val="28"/>
          <w:szCs w:val="28"/>
        </w:rPr>
        <w:t>Căn cứ văn bản số 6487/SGDĐT-CTTT ngày 09 tháng 10 năm 2024 c</w:t>
      </w:r>
      <w:r w:rsidR="004F3B62">
        <w:rPr>
          <w:color w:val="000000"/>
          <w:sz w:val="28"/>
          <w:szCs w:val="28"/>
        </w:rPr>
        <w:t>ủ</w:t>
      </w:r>
      <w:r w:rsidRPr="0016551C">
        <w:rPr>
          <w:color w:val="000000"/>
          <w:sz w:val="28"/>
          <w:szCs w:val="28"/>
        </w:rPr>
        <w:t xml:space="preserve">a Sở Giáo dục và Đào tạo về Hướng dẫn </w:t>
      </w:r>
      <w:bookmarkStart w:id="1" w:name="_Hlk112228400"/>
      <w:r w:rsidRPr="0016551C">
        <w:rPr>
          <w:color w:val="000000"/>
          <w:sz w:val="28"/>
          <w:szCs w:val="28"/>
          <w:highlight w:val="white"/>
        </w:rPr>
        <w:t>thực hiện nhiệm vụ giáo dục chính trị và công tác học sinh, sinh viên năm học 2024</w:t>
      </w:r>
      <w:r w:rsidRPr="0016551C">
        <w:rPr>
          <w:color w:val="000000"/>
          <w:sz w:val="28"/>
          <w:szCs w:val="28"/>
          <w:highlight w:val="white"/>
          <w:lang w:val="vi-VN"/>
        </w:rPr>
        <w:t xml:space="preserve"> </w:t>
      </w:r>
      <w:r w:rsidR="004F3B62">
        <w:rPr>
          <w:color w:val="000000"/>
          <w:sz w:val="28"/>
          <w:szCs w:val="28"/>
          <w:highlight w:val="white"/>
        </w:rPr>
        <w:t>–</w:t>
      </w:r>
      <w:r w:rsidRPr="0016551C">
        <w:rPr>
          <w:color w:val="000000"/>
          <w:sz w:val="28"/>
          <w:szCs w:val="28"/>
          <w:highlight w:val="white"/>
          <w:lang w:val="vi-VN"/>
        </w:rPr>
        <w:t xml:space="preserve"> </w:t>
      </w:r>
      <w:r w:rsidRPr="0016551C">
        <w:rPr>
          <w:color w:val="000000"/>
          <w:sz w:val="28"/>
          <w:szCs w:val="28"/>
          <w:highlight w:val="white"/>
        </w:rPr>
        <w:t>202</w:t>
      </w:r>
      <w:bookmarkEnd w:id="1"/>
      <w:r w:rsidRPr="0016551C">
        <w:rPr>
          <w:color w:val="000000"/>
          <w:sz w:val="28"/>
          <w:szCs w:val="28"/>
        </w:rPr>
        <w:t>5</w:t>
      </w:r>
      <w:r w:rsidR="004F3B62">
        <w:rPr>
          <w:color w:val="000000"/>
          <w:sz w:val="28"/>
          <w:szCs w:val="28"/>
        </w:rPr>
        <w:t>.</w:t>
      </w:r>
    </w:p>
    <w:p w:rsidR="004F3B62" w:rsidRDefault="004F3B62" w:rsidP="00AD513A">
      <w:pPr>
        <w:spacing w:after="120" w:line="240" w:lineRule="auto"/>
        <w:ind w:firstLine="720"/>
        <w:jc w:val="both"/>
        <w:rPr>
          <w:sz w:val="28"/>
          <w:szCs w:val="28"/>
        </w:rPr>
      </w:pPr>
      <w:r>
        <w:rPr>
          <w:sz w:val="28"/>
          <w:szCs w:val="28"/>
        </w:rPr>
        <w:t>Sở Giáo dục và Đào tạo đề nghị Thủ trưởng các đơn vị thực hiện các nội dung cụ thể như sau:</w:t>
      </w:r>
    </w:p>
    <w:p w:rsidR="004F3B62" w:rsidRPr="00DC2613" w:rsidRDefault="004F3B62" w:rsidP="00AD513A">
      <w:pPr>
        <w:pStyle w:val="ListParagraph"/>
        <w:numPr>
          <w:ilvl w:val="0"/>
          <w:numId w:val="1"/>
        </w:numPr>
        <w:spacing w:after="120" w:line="240" w:lineRule="auto"/>
        <w:contextualSpacing w:val="0"/>
        <w:jc w:val="both"/>
        <w:rPr>
          <w:b/>
          <w:sz w:val="28"/>
          <w:szCs w:val="28"/>
        </w:rPr>
      </w:pPr>
      <w:r w:rsidRPr="00DC2613">
        <w:rPr>
          <w:b/>
          <w:sz w:val="28"/>
          <w:szCs w:val="28"/>
        </w:rPr>
        <w:t>Phòng Giáo dục và Đào tạo thành phố Thủ Đức và quận/huyện:</w:t>
      </w:r>
    </w:p>
    <w:p w:rsidR="004F3B62" w:rsidRDefault="004F3B62" w:rsidP="00AD513A">
      <w:pPr>
        <w:pStyle w:val="ListParagraph"/>
        <w:numPr>
          <w:ilvl w:val="0"/>
          <w:numId w:val="2"/>
        </w:numPr>
        <w:tabs>
          <w:tab w:val="left" w:pos="993"/>
        </w:tabs>
        <w:spacing w:after="120" w:line="240" w:lineRule="auto"/>
        <w:ind w:left="0" w:firstLine="851"/>
        <w:contextualSpacing w:val="0"/>
        <w:jc w:val="both"/>
        <w:rPr>
          <w:sz w:val="28"/>
          <w:szCs w:val="28"/>
        </w:rPr>
      </w:pPr>
      <w:r>
        <w:rPr>
          <w:sz w:val="28"/>
          <w:szCs w:val="28"/>
        </w:rPr>
        <w:t xml:space="preserve">Báo </w:t>
      </w:r>
      <w:r w:rsidR="00B14A64">
        <w:rPr>
          <w:sz w:val="28"/>
          <w:szCs w:val="28"/>
        </w:rPr>
        <w:t>c</w:t>
      </w:r>
      <w:r>
        <w:rPr>
          <w:sz w:val="28"/>
          <w:szCs w:val="28"/>
        </w:rPr>
        <w:t>áo</w:t>
      </w:r>
      <w:r w:rsidR="003E066B">
        <w:rPr>
          <w:sz w:val="28"/>
          <w:szCs w:val="28"/>
        </w:rPr>
        <w:t xml:space="preserve"> (</w:t>
      </w:r>
      <w:r w:rsidR="003E066B" w:rsidRPr="00B14A64">
        <w:rPr>
          <w:i/>
          <w:sz w:val="28"/>
          <w:szCs w:val="28"/>
        </w:rPr>
        <w:t>phụ lục đính kèm</w:t>
      </w:r>
      <w:r w:rsidR="003E066B">
        <w:rPr>
          <w:sz w:val="28"/>
          <w:szCs w:val="28"/>
        </w:rPr>
        <w:t>)</w:t>
      </w:r>
      <w:r w:rsidR="00AD513A">
        <w:rPr>
          <w:sz w:val="28"/>
          <w:szCs w:val="28"/>
        </w:rPr>
        <w:t>, thống kê và tổng hợp</w:t>
      </w:r>
      <w:r>
        <w:rPr>
          <w:sz w:val="28"/>
          <w:szCs w:val="28"/>
        </w:rPr>
        <w:t xml:space="preserve"> </w:t>
      </w:r>
      <w:r w:rsidR="008A442B">
        <w:rPr>
          <w:sz w:val="28"/>
          <w:szCs w:val="28"/>
        </w:rPr>
        <w:t xml:space="preserve">đầy đủ </w:t>
      </w:r>
      <w:r>
        <w:rPr>
          <w:sz w:val="28"/>
          <w:szCs w:val="28"/>
        </w:rPr>
        <w:t xml:space="preserve">kết quả </w:t>
      </w:r>
      <w:r w:rsidR="00AD513A">
        <w:rPr>
          <w:sz w:val="28"/>
          <w:szCs w:val="28"/>
        </w:rPr>
        <w:t xml:space="preserve">đánh giá </w:t>
      </w:r>
      <w:r w:rsidR="0005604B">
        <w:rPr>
          <w:sz w:val="28"/>
          <w:szCs w:val="28"/>
        </w:rPr>
        <w:t>xây dựng trường học an toàn, phòng, chống tai n</w:t>
      </w:r>
      <w:r w:rsidR="008A442B">
        <w:rPr>
          <w:sz w:val="28"/>
          <w:szCs w:val="28"/>
        </w:rPr>
        <w:t>ạ</w:t>
      </w:r>
      <w:r w:rsidR="0005604B">
        <w:rPr>
          <w:sz w:val="28"/>
          <w:szCs w:val="28"/>
        </w:rPr>
        <w:t xml:space="preserve">n thương tích trong các cơ sở giáo dục mầm non, </w:t>
      </w:r>
      <w:r w:rsidR="00AD513A">
        <w:rPr>
          <w:sz w:val="28"/>
          <w:szCs w:val="28"/>
        </w:rPr>
        <w:t>các cơ sở giáo dục phổ thông thuộc thẩm quyền quản lý và các cơ sở giáo dục thuộc quyền quản lý của Ủy ban nhân dân cấp quận/huyện.</w:t>
      </w:r>
    </w:p>
    <w:p w:rsidR="00A91634" w:rsidRDefault="00A91634" w:rsidP="00AD513A">
      <w:pPr>
        <w:pStyle w:val="ListParagraph"/>
        <w:numPr>
          <w:ilvl w:val="0"/>
          <w:numId w:val="2"/>
        </w:numPr>
        <w:tabs>
          <w:tab w:val="left" w:pos="993"/>
        </w:tabs>
        <w:spacing w:after="120" w:line="240" w:lineRule="auto"/>
        <w:ind w:left="0" w:firstLine="851"/>
        <w:contextualSpacing w:val="0"/>
        <w:jc w:val="both"/>
        <w:rPr>
          <w:sz w:val="28"/>
          <w:szCs w:val="28"/>
        </w:rPr>
      </w:pPr>
      <w:r>
        <w:rPr>
          <w:sz w:val="28"/>
          <w:szCs w:val="28"/>
        </w:rPr>
        <w:t>Chỉ đạo các cơ sở giáo dục trực thuộc công bố kết quả tự đánh giá trường học an toàn, phòng, chống tai nạn thương tích trên trang thông tin điện tử, bảng tin của nhà trường và các hình thức công khai phù hợp khác để cán bộ quản lý, giáo viên, nhân viên, cha mẹ học sinh, học viên và cộng đồng biết, giám sát.</w:t>
      </w:r>
    </w:p>
    <w:p w:rsidR="00AD513A" w:rsidRPr="007A3F92" w:rsidRDefault="008A442B" w:rsidP="007A3F92">
      <w:pPr>
        <w:pStyle w:val="ListParagraph"/>
        <w:numPr>
          <w:ilvl w:val="0"/>
          <w:numId w:val="2"/>
        </w:numPr>
        <w:tabs>
          <w:tab w:val="left" w:pos="993"/>
        </w:tabs>
        <w:spacing w:after="120" w:line="240" w:lineRule="auto"/>
        <w:ind w:left="0" w:firstLine="851"/>
        <w:contextualSpacing w:val="0"/>
        <w:jc w:val="both"/>
        <w:rPr>
          <w:sz w:val="28"/>
          <w:szCs w:val="28"/>
        </w:rPr>
      </w:pPr>
      <w:r>
        <w:rPr>
          <w:sz w:val="28"/>
          <w:szCs w:val="28"/>
        </w:rPr>
        <w:lastRenderedPageBreak/>
        <w:t>Thống kê số liệu theo đường dẫn đính kèm:</w:t>
      </w:r>
      <w:r w:rsidR="007A3F92">
        <w:rPr>
          <w:sz w:val="28"/>
          <w:szCs w:val="28"/>
        </w:rPr>
        <w:t xml:space="preserve"> </w:t>
      </w:r>
      <w:hyperlink r:id="rId7" w:history="1">
        <w:r w:rsidR="007A3F92" w:rsidRPr="00551437">
          <w:rPr>
            <w:rStyle w:val="Hyperlink"/>
            <w:sz w:val="28"/>
            <w:szCs w:val="28"/>
          </w:rPr>
          <w:t>https://bit.ly/baocaoATTH-PCTNTT</w:t>
        </w:r>
      </w:hyperlink>
    </w:p>
    <w:p w:rsidR="008A442B" w:rsidRPr="00DC2613" w:rsidRDefault="00A91634" w:rsidP="00A91634">
      <w:pPr>
        <w:pStyle w:val="ListParagraph"/>
        <w:numPr>
          <w:ilvl w:val="0"/>
          <w:numId w:val="1"/>
        </w:numPr>
        <w:tabs>
          <w:tab w:val="left" w:pos="993"/>
        </w:tabs>
        <w:spacing w:after="120" w:line="240" w:lineRule="auto"/>
        <w:ind w:left="0" w:firstLine="720"/>
        <w:contextualSpacing w:val="0"/>
        <w:jc w:val="both"/>
        <w:rPr>
          <w:b/>
          <w:sz w:val="28"/>
          <w:szCs w:val="28"/>
        </w:rPr>
      </w:pPr>
      <w:r w:rsidRPr="00DC2613">
        <w:rPr>
          <w:b/>
          <w:bCs/>
          <w:iCs/>
          <w:sz w:val="28"/>
          <w:szCs w:val="26"/>
        </w:rPr>
        <w:t>Các trường THPT, trường phổ thông có nhiều cấp học (có cấp học cao nhất THPT), trường có yếu tố nước ngoài và các đơn vị trực thuộc:</w:t>
      </w:r>
    </w:p>
    <w:p w:rsidR="00DC2613" w:rsidRDefault="00DC2613" w:rsidP="00DC2613">
      <w:pPr>
        <w:pStyle w:val="ListParagraph"/>
        <w:numPr>
          <w:ilvl w:val="0"/>
          <w:numId w:val="2"/>
        </w:numPr>
        <w:tabs>
          <w:tab w:val="left" w:pos="993"/>
        </w:tabs>
        <w:spacing w:after="120" w:line="240" w:lineRule="auto"/>
        <w:ind w:left="0" w:firstLine="851"/>
        <w:contextualSpacing w:val="0"/>
        <w:jc w:val="both"/>
        <w:rPr>
          <w:sz w:val="28"/>
          <w:szCs w:val="28"/>
        </w:rPr>
      </w:pPr>
      <w:r>
        <w:rPr>
          <w:sz w:val="28"/>
          <w:szCs w:val="28"/>
        </w:rPr>
        <w:t>Thực hiện báo cáo</w:t>
      </w:r>
      <w:r w:rsidR="003E066B">
        <w:rPr>
          <w:sz w:val="28"/>
          <w:szCs w:val="28"/>
        </w:rPr>
        <w:t xml:space="preserve"> (phụ lục đính kèm)</w:t>
      </w:r>
      <w:r>
        <w:rPr>
          <w:sz w:val="28"/>
          <w:szCs w:val="28"/>
        </w:rPr>
        <w:t>, thống kê kết quả đánh giá xây dựng trường học an toàn, phòng, chống tai nạn thương tích tại đơn vị.</w:t>
      </w:r>
    </w:p>
    <w:p w:rsidR="00DC2613" w:rsidRPr="000A774B" w:rsidRDefault="00DC2613" w:rsidP="000B556D">
      <w:pPr>
        <w:pStyle w:val="ListParagraph"/>
        <w:numPr>
          <w:ilvl w:val="0"/>
          <w:numId w:val="2"/>
        </w:numPr>
        <w:tabs>
          <w:tab w:val="left" w:pos="993"/>
        </w:tabs>
        <w:spacing w:after="120" w:line="240" w:lineRule="auto"/>
        <w:ind w:left="0" w:firstLine="851"/>
        <w:contextualSpacing w:val="0"/>
        <w:jc w:val="both"/>
        <w:rPr>
          <w:sz w:val="28"/>
          <w:szCs w:val="28"/>
        </w:rPr>
      </w:pPr>
      <w:r w:rsidRPr="000A774B">
        <w:rPr>
          <w:sz w:val="28"/>
          <w:szCs w:val="28"/>
        </w:rPr>
        <w:t xml:space="preserve">Lãnh đạo nhà trường chịu trách nhiệm chính về các số liệu báo cáo và các tiêu chí </w:t>
      </w:r>
      <w:r w:rsidR="00DB6A83" w:rsidRPr="000A774B">
        <w:rPr>
          <w:sz w:val="28"/>
          <w:szCs w:val="28"/>
        </w:rPr>
        <w:t xml:space="preserve">tự đánh giá </w:t>
      </w:r>
      <w:r w:rsidR="0095159A" w:rsidRPr="000A774B">
        <w:rPr>
          <w:sz w:val="28"/>
          <w:szCs w:val="28"/>
        </w:rPr>
        <w:t xml:space="preserve">tại </w:t>
      </w:r>
      <w:r w:rsidR="000A774B">
        <w:rPr>
          <w:sz w:val="28"/>
          <w:szCs w:val="28"/>
        </w:rPr>
        <w:t>p</w:t>
      </w:r>
      <w:r w:rsidR="0095159A" w:rsidRPr="000A774B">
        <w:rPr>
          <w:sz w:val="28"/>
          <w:szCs w:val="28"/>
        </w:rPr>
        <w:t>hụ lục</w:t>
      </w:r>
      <w:r w:rsidR="000A774B" w:rsidRPr="000A774B">
        <w:rPr>
          <w:sz w:val="28"/>
          <w:szCs w:val="28"/>
        </w:rPr>
        <w:t xml:space="preserve"> của Thông tư </w:t>
      </w:r>
      <w:r w:rsidR="000A774B" w:rsidRPr="000A774B">
        <w:rPr>
          <w:rFonts w:cs="Times New Roman"/>
          <w:color w:val="000000" w:themeColor="text1"/>
          <w:sz w:val="28"/>
          <w:szCs w:val="28"/>
        </w:rPr>
        <w:t>số 18/2023/TT-BGDĐT ngày 26 tháng 10 năm 2023 của Bộ Giáo dục và Đào tạo về Hướng dẫn xây dựng trường học an toàn, phòng, chống tai nạn thương tích trong cơ sở giáo dục phổ thông, cơ sở giáo dục thường xuyên</w:t>
      </w:r>
      <w:r w:rsidR="000A774B">
        <w:rPr>
          <w:rFonts w:cs="Times New Roman"/>
          <w:color w:val="000000" w:themeColor="text1"/>
          <w:sz w:val="28"/>
          <w:szCs w:val="28"/>
        </w:rPr>
        <w:t>.</w:t>
      </w:r>
    </w:p>
    <w:p w:rsidR="004761A6" w:rsidRDefault="00DC2613" w:rsidP="000B556D">
      <w:pPr>
        <w:pStyle w:val="ListParagraph"/>
        <w:numPr>
          <w:ilvl w:val="0"/>
          <w:numId w:val="2"/>
        </w:numPr>
        <w:tabs>
          <w:tab w:val="left" w:pos="993"/>
        </w:tabs>
        <w:spacing w:after="120" w:line="240" w:lineRule="auto"/>
        <w:ind w:left="0" w:firstLine="851"/>
        <w:contextualSpacing w:val="0"/>
        <w:jc w:val="both"/>
        <w:rPr>
          <w:sz w:val="28"/>
          <w:szCs w:val="28"/>
        </w:rPr>
      </w:pPr>
      <w:r>
        <w:rPr>
          <w:sz w:val="28"/>
          <w:szCs w:val="28"/>
        </w:rPr>
        <w:t>Công bố kết quả tự đánh giá trường học an toàn, phòng, chống tai nạn thương tích trên trang thông tin điện tử, bảng tin của nhà trường và các hình thức công khai phù hợp khác để cán bộ quản lý, giáo viên, nhân viên, cha mẹ học sinh và cộng đồng biết, giám sát.</w:t>
      </w:r>
    </w:p>
    <w:p w:rsidR="00DC2613" w:rsidRDefault="004761A6" w:rsidP="000B556D">
      <w:pPr>
        <w:pStyle w:val="ListParagraph"/>
        <w:numPr>
          <w:ilvl w:val="0"/>
          <w:numId w:val="2"/>
        </w:numPr>
        <w:tabs>
          <w:tab w:val="left" w:pos="993"/>
        </w:tabs>
        <w:spacing w:after="120" w:line="240" w:lineRule="auto"/>
        <w:ind w:left="0" w:firstLine="851"/>
        <w:contextualSpacing w:val="0"/>
        <w:jc w:val="both"/>
        <w:rPr>
          <w:sz w:val="28"/>
          <w:szCs w:val="28"/>
        </w:rPr>
      </w:pPr>
      <w:r>
        <w:rPr>
          <w:sz w:val="28"/>
          <w:szCs w:val="28"/>
        </w:rPr>
        <w:t xml:space="preserve">Thống kê số liệu theo đường dẫn đính kèm: </w:t>
      </w:r>
      <w:hyperlink r:id="rId8" w:history="1">
        <w:r w:rsidRPr="00551437">
          <w:rPr>
            <w:rStyle w:val="Hyperlink"/>
            <w:sz w:val="28"/>
            <w:szCs w:val="28"/>
          </w:rPr>
          <w:t>https://bit.ly/THPT-bacaoATTH-PCTNTT</w:t>
        </w:r>
      </w:hyperlink>
    </w:p>
    <w:p w:rsidR="000A774B" w:rsidRPr="000A774B" w:rsidRDefault="000A774B" w:rsidP="000B556D">
      <w:pPr>
        <w:pStyle w:val="ListParagraph"/>
        <w:numPr>
          <w:ilvl w:val="0"/>
          <w:numId w:val="1"/>
        </w:numPr>
        <w:tabs>
          <w:tab w:val="left" w:pos="993"/>
        </w:tabs>
        <w:spacing w:after="120" w:line="240" w:lineRule="auto"/>
        <w:contextualSpacing w:val="0"/>
        <w:jc w:val="both"/>
        <w:rPr>
          <w:b/>
          <w:sz w:val="28"/>
          <w:szCs w:val="28"/>
        </w:rPr>
      </w:pPr>
      <w:r w:rsidRPr="000A774B">
        <w:rPr>
          <w:b/>
          <w:sz w:val="28"/>
          <w:szCs w:val="28"/>
        </w:rPr>
        <w:t>Thời gian, địa chỉ nộp báo cáo</w:t>
      </w:r>
      <w:r w:rsidR="002511AC">
        <w:rPr>
          <w:b/>
          <w:sz w:val="28"/>
          <w:szCs w:val="28"/>
        </w:rPr>
        <w:t xml:space="preserve"> bằng văn bản</w:t>
      </w:r>
      <w:r w:rsidRPr="000A774B">
        <w:rPr>
          <w:b/>
          <w:sz w:val="28"/>
          <w:szCs w:val="28"/>
        </w:rPr>
        <w:t>:</w:t>
      </w:r>
    </w:p>
    <w:p w:rsidR="000A774B" w:rsidRDefault="000A774B" w:rsidP="000B556D">
      <w:pPr>
        <w:pStyle w:val="ListParagraph"/>
        <w:numPr>
          <w:ilvl w:val="0"/>
          <w:numId w:val="2"/>
        </w:numPr>
        <w:tabs>
          <w:tab w:val="left" w:pos="993"/>
        </w:tabs>
        <w:spacing w:after="120" w:line="240" w:lineRule="auto"/>
        <w:ind w:left="0" w:firstLine="851"/>
        <w:contextualSpacing w:val="0"/>
        <w:jc w:val="both"/>
        <w:rPr>
          <w:sz w:val="28"/>
          <w:szCs w:val="28"/>
        </w:rPr>
      </w:pPr>
      <w:r>
        <w:rPr>
          <w:sz w:val="28"/>
          <w:szCs w:val="28"/>
        </w:rPr>
        <w:t>Thời gian cập nhật thống kê và nộp báo cáo</w:t>
      </w:r>
      <w:r w:rsidR="002511AC">
        <w:rPr>
          <w:sz w:val="28"/>
          <w:szCs w:val="28"/>
        </w:rPr>
        <w:t xml:space="preserve"> bằng văn bản</w:t>
      </w:r>
      <w:r>
        <w:rPr>
          <w:sz w:val="28"/>
          <w:szCs w:val="28"/>
        </w:rPr>
        <w:t xml:space="preserve">: Trước ngày </w:t>
      </w:r>
      <w:r w:rsidR="005123E8">
        <w:rPr>
          <w:sz w:val="28"/>
          <w:szCs w:val="28"/>
        </w:rPr>
        <w:t>0</w:t>
      </w:r>
      <w:r w:rsidR="00AA7DD5">
        <w:rPr>
          <w:sz w:val="28"/>
          <w:szCs w:val="28"/>
        </w:rPr>
        <w:t>8</w:t>
      </w:r>
      <w:r>
        <w:rPr>
          <w:sz w:val="28"/>
          <w:szCs w:val="28"/>
        </w:rPr>
        <w:t>/</w:t>
      </w:r>
      <w:r w:rsidR="005123E8">
        <w:rPr>
          <w:sz w:val="28"/>
          <w:szCs w:val="28"/>
        </w:rPr>
        <w:t>6</w:t>
      </w:r>
      <w:r>
        <w:rPr>
          <w:sz w:val="28"/>
          <w:szCs w:val="28"/>
        </w:rPr>
        <w:t>/2025.</w:t>
      </w:r>
    </w:p>
    <w:p w:rsidR="000A774B" w:rsidRDefault="000A774B" w:rsidP="000B556D">
      <w:pPr>
        <w:pStyle w:val="ListParagraph"/>
        <w:numPr>
          <w:ilvl w:val="0"/>
          <w:numId w:val="2"/>
        </w:numPr>
        <w:tabs>
          <w:tab w:val="left" w:pos="993"/>
        </w:tabs>
        <w:spacing w:after="120" w:line="240" w:lineRule="auto"/>
        <w:ind w:left="0" w:firstLine="851"/>
        <w:contextualSpacing w:val="0"/>
        <w:jc w:val="both"/>
        <w:rPr>
          <w:sz w:val="28"/>
          <w:szCs w:val="28"/>
        </w:rPr>
      </w:pPr>
      <w:r>
        <w:rPr>
          <w:sz w:val="28"/>
          <w:szCs w:val="28"/>
        </w:rPr>
        <w:t>Địa chỉ nộp báo cáo</w:t>
      </w:r>
      <w:r w:rsidR="002511AC">
        <w:rPr>
          <w:sz w:val="28"/>
          <w:szCs w:val="28"/>
        </w:rPr>
        <w:t xml:space="preserve"> bằng văn bản</w:t>
      </w:r>
      <w:r>
        <w:rPr>
          <w:sz w:val="28"/>
          <w:szCs w:val="28"/>
        </w:rPr>
        <w:t>: Các đơn vị nộp báo cáo qua đường link báo cáo công tác Chính trị, tư tưởng như sau</w:t>
      </w:r>
      <w:r w:rsidR="00F752F9">
        <w:rPr>
          <w:sz w:val="28"/>
          <w:szCs w:val="28"/>
        </w:rPr>
        <w:t xml:space="preserve">: </w:t>
      </w:r>
      <w:hyperlink r:id="rId9" w:history="1">
        <w:r w:rsidR="00F752F9" w:rsidRPr="00551437">
          <w:rPr>
            <w:rStyle w:val="Hyperlink"/>
            <w:sz w:val="28"/>
            <w:szCs w:val="28"/>
          </w:rPr>
          <w:t>https://bit.ly/cttt2425</w:t>
        </w:r>
      </w:hyperlink>
      <w:r w:rsidR="00F752F9">
        <w:rPr>
          <w:color w:val="000000"/>
          <w:sz w:val="28"/>
          <w:szCs w:val="28"/>
        </w:rPr>
        <w:t xml:space="preserve">  tại: </w:t>
      </w:r>
      <w:r w:rsidR="00F752F9">
        <w:rPr>
          <w:sz w:val="28"/>
          <w:szCs w:val="28"/>
        </w:rPr>
        <w:t>Mảng công tác an toàn trường học_ Mục 5.5.</w:t>
      </w:r>
    </w:p>
    <w:p w:rsidR="000A774B" w:rsidRDefault="000A774B" w:rsidP="000B556D">
      <w:pPr>
        <w:pStyle w:val="ListParagraph"/>
        <w:numPr>
          <w:ilvl w:val="0"/>
          <w:numId w:val="2"/>
        </w:numPr>
        <w:tabs>
          <w:tab w:val="left" w:pos="993"/>
        </w:tabs>
        <w:spacing w:after="120" w:line="240" w:lineRule="auto"/>
        <w:ind w:left="0" w:firstLine="851"/>
        <w:contextualSpacing w:val="0"/>
        <w:jc w:val="both"/>
        <w:rPr>
          <w:sz w:val="28"/>
          <w:szCs w:val="28"/>
        </w:rPr>
      </w:pPr>
      <w:r>
        <w:rPr>
          <w:sz w:val="28"/>
          <w:szCs w:val="28"/>
        </w:rPr>
        <w:t>Lưu ý: Thống nhất đặt tên file PDF</w:t>
      </w:r>
      <w:r w:rsidR="0029371C">
        <w:rPr>
          <w:sz w:val="28"/>
          <w:szCs w:val="28"/>
        </w:rPr>
        <w:t xml:space="preserve"> báo cáo:</w:t>
      </w:r>
      <w:r w:rsidR="00F752F9">
        <w:rPr>
          <w:sz w:val="28"/>
          <w:szCs w:val="28"/>
        </w:rPr>
        <w:t xml:space="preserve"> T</w:t>
      </w:r>
      <w:r w:rsidR="0029371C">
        <w:rPr>
          <w:sz w:val="28"/>
          <w:szCs w:val="28"/>
        </w:rPr>
        <w:t>heo bậc học_tên trường_địa phương: “THPT_NguyenVanA_Q</w:t>
      </w:r>
      <w:r w:rsidR="000B556D">
        <w:rPr>
          <w:sz w:val="28"/>
          <w:szCs w:val="28"/>
        </w:rPr>
        <w:t xml:space="preserve">uận </w:t>
      </w:r>
      <w:r w:rsidR="0029371C">
        <w:rPr>
          <w:sz w:val="28"/>
          <w:szCs w:val="28"/>
        </w:rPr>
        <w:t>1 hoặc PGD_Quan 12”</w:t>
      </w:r>
      <w:r w:rsidR="00F752F9">
        <w:rPr>
          <w:sz w:val="28"/>
          <w:szCs w:val="28"/>
        </w:rPr>
        <w:t>.</w:t>
      </w:r>
    </w:p>
    <w:p w:rsidR="00F752F9" w:rsidRDefault="000B556D" w:rsidP="000B556D">
      <w:pPr>
        <w:pStyle w:val="ListParagraph"/>
        <w:tabs>
          <w:tab w:val="left" w:pos="993"/>
        </w:tabs>
        <w:spacing w:after="120" w:line="240" w:lineRule="auto"/>
        <w:ind w:left="0" w:firstLine="851"/>
        <w:contextualSpacing w:val="0"/>
        <w:jc w:val="both"/>
        <w:rPr>
          <w:sz w:val="28"/>
          <w:szCs w:val="28"/>
        </w:rPr>
      </w:pPr>
      <w:r>
        <w:rPr>
          <w:sz w:val="28"/>
          <w:szCs w:val="28"/>
        </w:rPr>
        <w:t>Sở Giáo dục và Đào tạo đề nghị Thủ trưởng các đơn vị triển khai thực hiện đúng tiến độ./.</w:t>
      </w:r>
    </w:p>
    <w:p w:rsidR="00B14A64" w:rsidRPr="00B14A64" w:rsidRDefault="00B14A64" w:rsidP="000B556D">
      <w:pPr>
        <w:pStyle w:val="ListParagraph"/>
        <w:tabs>
          <w:tab w:val="left" w:pos="993"/>
        </w:tabs>
        <w:spacing w:after="120" w:line="240" w:lineRule="auto"/>
        <w:ind w:left="0" w:firstLine="851"/>
        <w:contextualSpacing w:val="0"/>
        <w:jc w:val="both"/>
        <w:rPr>
          <w:sz w:val="1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B556D" w:rsidTr="000B556D">
        <w:tc>
          <w:tcPr>
            <w:tcW w:w="4531" w:type="dxa"/>
          </w:tcPr>
          <w:p w:rsidR="000B556D" w:rsidRPr="000B556D" w:rsidRDefault="000B556D" w:rsidP="000B556D">
            <w:pPr>
              <w:pStyle w:val="ListParagraph"/>
              <w:tabs>
                <w:tab w:val="left" w:pos="993"/>
              </w:tabs>
              <w:ind w:left="0"/>
              <w:contextualSpacing w:val="0"/>
              <w:jc w:val="both"/>
              <w:rPr>
                <w:b/>
                <w:i/>
                <w:szCs w:val="28"/>
              </w:rPr>
            </w:pPr>
            <w:r w:rsidRPr="000B556D">
              <w:rPr>
                <w:b/>
                <w:i/>
                <w:szCs w:val="28"/>
              </w:rPr>
              <w:t>Nơi nhận:</w:t>
            </w:r>
          </w:p>
          <w:p w:rsidR="000B556D" w:rsidRPr="000B556D" w:rsidRDefault="000B556D" w:rsidP="000B556D">
            <w:pPr>
              <w:pStyle w:val="ListParagraph"/>
              <w:numPr>
                <w:ilvl w:val="0"/>
                <w:numId w:val="2"/>
              </w:numPr>
              <w:tabs>
                <w:tab w:val="left" w:pos="993"/>
              </w:tabs>
              <w:ind w:left="452" w:hanging="218"/>
              <w:contextualSpacing w:val="0"/>
              <w:jc w:val="both"/>
              <w:rPr>
                <w:szCs w:val="28"/>
              </w:rPr>
            </w:pPr>
            <w:r w:rsidRPr="000B556D">
              <w:rPr>
                <w:szCs w:val="28"/>
              </w:rPr>
              <w:t>Như trên</w:t>
            </w:r>
            <w:r w:rsidR="0019469B">
              <w:rPr>
                <w:szCs w:val="28"/>
              </w:rPr>
              <w:t xml:space="preserve"> </w:t>
            </w:r>
            <w:r w:rsidR="0019469B" w:rsidRPr="0019469B">
              <w:rPr>
                <w:i/>
                <w:szCs w:val="28"/>
              </w:rPr>
              <w:t>(để thực hiện)</w:t>
            </w:r>
            <w:r w:rsidRPr="0019469B">
              <w:rPr>
                <w:i/>
                <w:szCs w:val="28"/>
              </w:rPr>
              <w:t>;</w:t>
            </w:r>
          </w:p>
          <w:p w:rsidR="000B556D" w:rsidRPr="000B556D" w:rsidRDefault="000B556D" w:rsidP="000B556D">
            <w:pPr>
              <w:pStyle w:val="ListParagraph"/>
              <w:numPr>
                <w:ilvl w:val="0"/>
                <w:numId w:val="2"/>
              </w:numPr>
              <w:tabs>
                <w:tab w:val="left" w:pos="993"/>
              </w:tabs>
              <w:ind w:left="452" w:hanging="218"/>
              <w:contextualSpacing w:val="0"/>
              <w:jc w:val="both"/>
              <w:rPr>
                <w:szCs w:val="28"/>
              </w:rPr>
            </w:pPr>
            <w:r w:rsidRPr="000B556D">
              <w:rPr>
                <w:szCs w:val="28"/>
              </w:rPr>
              <w:t>Giám đốc Sở GDĐT</w:t>
            </w:r>
            <w:r w:rsidR="0019469B">
              <w:rPr>
                <w:szCs w:val="28"/>
              </w:rPr>
              <w:t xml:space="preserve"> </w:t>
            </w:r>
            <w:r w:rsidR="0019469B" w:rsidRPr="0019469B">
              <w:rPr>
                <w:i/>
                <w:szCs w:val="28"/>
              </w:rPr>
              <w:t>(để báo cáo)</w:t>
            </w:r>
            <w:r w:rsidRPr="0019469B">
              <w:rPr>
                <w:i/>
                <w:szCs w:val="28"/>
              </w:rPr>
              <w:t>;</w:t>
            </w:r>
          </w:p>
          <w:p w:rsidR="000B556D" w:rsidRDefault="000B556D" w:rsidP="000B556D">
            <w:pPr>
              <w:pStyle w:val="ListParagraph"/>
              <w:numPr>
                <w:ilvl w:val="0"/>
                <w:numId w:val="2"/>
              </w:numPr>
              <w:tabs>
                <w:tab w:val="left" w:pos="993"/>
              </w:tabs>
              <w:ind w:left="452" w:hanging="218"/>
              <w:contextualSpacing w:val="0"/>
              <w:jc w:val="both"/>
              <w:rPr>
                <w:sz w:val="28"/>
                <w:szCs w:val="28"/>
              </w:rPr>
            </w:pPr>
            <w:r w:rsidRPr="000B556D">
              <w:rPr>
                <w:szCs w:val="28"/>
              </w:rPr>
              <w:t>Lưu VT, CTTT(P).</w:t>
            </w:r>
          </w:p>
        </w:tc>
        <w:tc>
          <w:tcPr>
            <w:tcW w:w="4531" w:type="dxa"/>
          </w:tcPr>
          <w:p w:rsidR="000B556D" w:rsidRPr="000B556D" w:rsidRDefault="000B556D" w:rsidP="000B556D">
            <w:pPr>
              <w:pStyle w:val="ListParagraph"/>
              <w:tabs>
                <w:tab w:val="left" w:pos="993"/>
              </w:tabs>
              <w:ind w:left="0"/>
              <w:contextualSpacing w:val="0"/>
              <w:jc w:val="center"/>
              <w:rPr>
                <w:b/>
                <w:sz w:val="28"/>
                <w:szCs w:val="28"/>
              </w:rPr>
            </w:pPr>
            <w:r w:rsidRPr="000B556D">
              <w:rPr>
                <w:b/>
                <w:sz w:val="28"/>
                <w:szCs w:val="28"/>
              </w:rPr>
              <w:t>KT. GIÁM ĐỐC</w:t>
            </w:r>
          </w:p>
          <w:p w:rsidR="000B556D" w:rsidRPr="000B556D" w:rsidRDefault="000B556D" w:rsidP="000B556D">
            <w:pPr>
              <w:pStyle w:val="ListParagraph"/>
              <w:tabs>
                <w:tab w:val="left" w:pos="993"/>
              </w:tabs>
              <w:ind w:left="0"/>
              <w:contextualSpacing w:val="0"/>
              <w:jc w:val="center"/>
              <w:rPr>
                <w:b/>
                <w:sz w:val="28"/>
                <w:szCs w:val="28"/>
              </w:rPr>
            </w:pPr>
            <w:r w:rsidRPr="000B556D">
              <w:rPr>
                <w:b/>
                <w:sz w:val="28"/>
                <w:szCs w:val="28"/>
              </w:rPr>
              <w:t>PHÓ GIÁM ĐỐC</w:t>
            </w:r>
          </w:p>
          <w:p w:rsidR="000B556D" w:rsidRPr="000B556D" w:rsidRDefault="000B556D" w:rsidP="000B556D">
            <w:pPr>
              <w:pStyle w:val="ListParagraph"/>
              <w:tabs>
                <w:tab w:val="left" w:pos="993"/>
              </w:tabs>
              <w:ind w:left="0"/>
              <w:contextualSpacing w:val="0"/>
              <w:jc w:val="center"/>
              <w:rPr>
                <w:b/>
                <w:sz w:val="28"/>
                <w:szCs w:val="28"/>
              </w:rPr>
            </w:pPr>
          </w:p>
          <w:p w:rsidR="000B556D" w:rsidRDefault="000B556D" w:rsidP="000B556D">
            <w:pPr>
              <w:pStyle w:val="ListParagraph"/>
              <w:tabs>
                <w:tab w:val="left" w:pos="993"/>
              </w:tabs>
              <w:ind w:left="0"/>
              <w:contextualSpacing w:val="0"/>
              <w:jc w:val="center"/>
              <w:rPr>
                <w:b/>
                <w:sz w:val="28"/>
                <w:szCs w:val="28"/>
              </w:rPr>
            </w:pPr>
          </w:p>
          <w:p w:rsidR="0019469B" w:rsidRDefault="0019469B" w:rsidP="000B556D">
            <w:pPr>
              <w:pStyle w:val="ListParagraph"/>
              <w:tabs>
                <w:tab w:val="left" w:pos="993"/>
              </w:tabs>
              <w:ind w:left="0"/>
              <w:contextualSpacing w:val="0"/>
              <w:jc w:val="center"/>
              <w:rPr>
                <w:b/>
                <w:sz w:val="28"/>
                <w:szCs w:val="28"/>
              </w:rPr>
            </w:pPr>
          </w:p>
          <w:p w:rsidR="000B556D" w:rsidRPr="000B556D" w:rsidRDefault="000B556D" w:rsidP="000B556D">
            <w:pPr>
              <w:pStyle w:val="ListParagraph"/>
              <w:tabs>
                <w:tab w:val="left" w:pos="993"/>
              </w:tabs>
              <w:ind w:left="0"/>
              <w:contextualSpacing w:val="0"/>
              <w:jc w:val="center"/>
              <w:rPr>
                <w:b/>
                <w:sz w:val="28"/>
                <w:szCs w:val="28"/>
              </w:rPr>
            </w:pPr>
          </w:p>
          <w:p w:rsidR="000B556D" w:rsidRPr="000B556D" w:rsidRDefault="000B556D" w:rsidP="000B556D">
            <w:pPr>
              <w:pStyle w:val="ListParagraph"/>
              <w:tabs>
                <w:tab w:val="left" w:pos="993"/>
              </w:tabs>
              <w:ind w:left="0"/>
              <w:contextualSpacing w:val="0"/>
              <w:jc w:val="center"/>
              <w:rPr>
                <w:b/>
                <w:sz w:val="28"/>
                <w:szCs w:val="28"/>
              </w:rPr>
            </w:pPr>
            <w:r w:rsidRPr="000B556D">
              <w:rPr>
                <w:b/>
                <w:sz w:val="28"/>
                <w:szCs w:val="28"/>
              </w:rPr>
              <w:t>Dương Trí Dũng</w:t>
            </w:r>
          </w:p>
        </w:tc>
      </w:tr>
    </w:tbl>
    <w:p w:rsidR="000B556D" w:rsidRDefault="000B556D" w:rsidP="000B556D">
      <w:pPr>
        <w:pStyle w:val="ListParagraph"/>
        <w:tabs>
          <w:tab w:val="left" w:pos="993"/>
        </w:tabs>
        <w:spacing w:after="120" w:line="240" w:lineRule="auto"/>
        <w:ind w:left="0" w:firstLine="851"/>
        <w:contextualSpacing w:val="0"/>
        <w:jc w:val="both"/>
        <w:rPr>
          <w:sz w:val="28"/>
          <w:szCs w:val="28"/>
        </w:rPr>
      </w:pPr>
    </w:p>
    <w:p w:rsidR="000B556D" w:rsidRDefault="000B556D" w:rsidP="000B556D">
      <w:pPr>
        <w:pStyle w:val="ListParagraph"/>
        <w:tabs>
          <w:tab w:val="left" w:pos="993"/>
        </w:tabs>
        <w:spacing w:after="120" w:line="240" w:lineRule="auto"/>
        <w:ind w:left="0" w:firstLine="851"/>
        <w:contextualSpacing w:val="0"/>
        <w:jc w:val="both"/>
        <w:rPr>
          <w:sz w:val="28"/>
          <w:szCs w:val="28"/>
        </w:rPr>
      </w:pPr>
    </w:p>
    <w:p w:rsidR="000B556D" w:rsidRDefault="000B556D" w:rsidP="000B556D">
      <w:pPr>
        <w:pStyle w:val="ListParagraph"/>
        <w:tabs>
          <w:tab w:val="left" w:pos="993"/>
        </w:tabs>
        <w:spacing w:after="120" w:line="240" w:lineRule="auto"/>
        <w:ind w:left="0" w:firstLine="851"/>
        <w:contextualSpacing w:val="0"/>
        <w:jc w:val="both"/>
        <w:rPr>
          <w:sz w:val="28"/>
          <w:szCs w:val="28"/>
        </w:rPr>
      </w:pPr>
    </w:p>
    <w:p w:rsidR="000B556D" w:rsidRDefault="000B556D" w:rsidP="000B556D">
      <w:pPr>
        <w:pStyle w:val="ListParagraph"/>
        <w:tabs>
          <w:tab w:val="left" w:pos="993"/>
        </w:tabs>
        <w:spacing w:after="120" w:line="240" w:lineRule="auto"/>
        <w:ind w:left="0" w:firstLine="851"/>
        <w:contextualSpacing w:val="0"/>
        <w:jc w:val="both"/>
        <w:rPr>
          <w:sz w:val="28"/>
          <w:szCs w:val="28"/>
        </w:rPr>
      </w:pPr>
    </w:p>
    <w:p w:rsidR="000B556D" w:rsidRDefault="000B556D" w:rsidP="000B556D">
      <w:pPr>
        <w:pStyle w:val="ListParagraph"/>
        <w:tabs>
          <w:tab w:val="left" w:pos="993"/>
        </w:tabs>
        <w:spacing w:after="120" w:line="240" w:lineRule="auto"/>
        <w:ind w:left="0" w:firstLine="851"/>
        <w:contextualSpacing w:val="0"/>
        <w:jc w:val="both"/>
        <w:rPr>
          <w:sz w:val="28"/>
          <w:szCs w:val="28"/>
        </w:rPr>
      </w:pPr>
    </w:p>
    <w:p w:rsidR="000B556D" w:rsidRDefault="000B556D" w:rsidP="000B556D">
      <w:pPr>
        <w:pStyle w:val="ListParagraph"/>
        <w:tabs>
          <w:tab w:val="left" w:pos="993"/>
        </w:tabs>
        <w:spacing w:after="120" w:line="240" w:lineRule="auto"/>
        <w:ind w:left="0" w:firstLine="851"/>
        <w:contextualSpacing w:val="0"/>
        <w:jc w:val="both"/>
        <w:rPr>
          <w:sz w:val="28"/>
          <w:szCs w:val="28"/>
        </w:rPr>
      </w:pPr>
    </w:p>
    <w:p w:rsidR="000B556D" w:rsidRDefault="000B556D" w:rsidP="000B556D">
      <w:pPr>
        <w:pStyle w:val="ListParagraph"/>
        <w:tabs>
          <w:tab w:val="left" w:pos="993"/>
        </w:tabs>
        <w:spacing w:after="120" w:line="240" w:lineRule="auto"/>
        <w:ind w:left="0" w:firstLine="851"/>
        <w:contextualSpacing w:val="0"/>
        <w:jc w:val="both"/>
        <w:rPr>
          <w:sz w:val="28"/>
          <w:szCs w:val="28"/>
        </w:rPr>
      </w:pPr>
    </w:p>
    <w:p w:rsidR="000B556D" w:rsidRPr="00FC0105" w:rsidRDefault="008B5E2C" w:rsidP="00FC0105">
      <w:pPr>
        <w:pStyle w:val="ListParagraph"/>
        <w:tabs>
          <w:tab w:val="left" w:pos="993"/>
        </w:tabs>
        <w:spacing w:after="120" w:line="240" w:lineRule="auto"/>
        <w:ind w:left="0" w:firstLine="851"/>
        <w:contextualSpacing w:val="0"/>
        <w:jc w:val="right"/>
        <w:rPr>
          <w:sz w:val="28"/>
          <w:szCs w:val="28"/>
          <w:u w:val="single"/>
        </w:rPr>
      </w:pPr>
      <w:r w:rsidRPr="00FC0105">
        <w:rPr>
          <w:sz w:val="28"/>
          <w:szCs w:val="28"/>
          <w:u w:val="single"/>
        </w:rPr>
        <w:t>PHỤ LỤC</w:t>
      </w:r>
    </w:p>
    <w:tbl>
      <w:tblPr>
        <w:tblStyle w:val="TableGrid"/>
        <w:tblW w:w="9776"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953"/>
      </w:tblGrid>
      <w:tr w:rsidR="00E60B0A" w:rsidRPr="00E60B0A" w:rsidTr="00E60B0A">
        <w:tc>
          <w:tcPr>
            <w:tcW w:w="3823" w:type="dxa"/>
          </w:tcPr>
          <w:p w:rsidR="00E60B0A" w:rsidRPr="00E60B0A" w:rsidRDefault="00E60B0A" w:rsidP="008B5E2C">
            <w:pPr>
              <w:ind w:right="-108"/>
              <w:jc w:val="center"/>
              <w:rPr>
                <w:szCs w:val="28"/>
              </w:rPr>
            </w:pPr>
            <w:r w:rsidRPr="00E60B0A">
              <w:rPr>
                <w:szCs w:val="28"/>
              </w:rPr>
              <w:t>SỞ GIÁO DỤC VÀ ĐÀO TẠO</w:t>
            </w:r>
          </w:p>
          <w:p w:rsidR="00E60B0A" w:rsidRPr="00E60B0A" w:rsidRDefault="00E60B0A" w:rsidP="008B5E2C">
            <w:pPr>
              <w:ind w:right="-108"/>
              <w:jc w:val="center"/>
              <w:rPr>
                <w:szCs w:val="28"/>
              </w:rPr>
            </w:pPr>
            <w:r w:rsidRPr="00E60B0A">
              <w:rPr>
                <w:szCs w:val="28"/>
              </w:rPr>
              <w:t>THÀNH PHỐ HỒ CHÍ MINH</w:t>
            </w:r>
          </w:p>
          <w:p w:rsidR="00E60B0A" w:rsidRDefault="00E60B0A" w:rsidP="008B5E2C">
            <w:pPr>
              <w:ind w:right="-108"/>
              <w:jc w:val="center"/>
              <w:rPr>
                <w:b/>
                <w:szCs w:val="28"/>
              </w:rPr>
            </w:pPr>
            <w:r w:rsidRPr="00E60B0A">
              <w:rPr>
                <w:b/>
                <w:szCs w:val="28"/>
              </w:rPr>
              <w:t>ĐƠN VỊ…….</w:t>
            </w:r>
          </w:p>
          <w:p w:rsidR="00E60B0A" w:rsidRPr="00E60B0A" w:rsidRDefault="00E60B0A" w:rsidP="008B5E2C">
            <w:pPr>
              <w:ind w:right="-108"/>
              <w:jc w:val="center"/>
              <w:rPr>
                <w:b/>
                <w:sz w:val="16"/>
                <w:szCs w:val="28"/>
              </w:rPr>
            </w:pPr>
            <w:r>
              <w:rPr>
                <w:b/>
                <w:noProof/>
                <w:sz w:val="16"/>
                <w:szCs w:val="28"/>
              </w:rPr>
              <mc:AlternateContent>
                <mc:Choice Requires="wps">
                  <w:drawing>
                    <wp:anchor distT="0" distB="0" distL="114300" distR="114300" simplePos="0" relativeHeight="251663360" behindDoc="0" locked="0" layoutInCell="1" allowOverlap="1">
                      <wp:simplePos x="0" y="0"/>
                      <wp:positionH relativeFrom="column">
                        <wp:posOffset>751817</wp:posOffset>
                      </wp:positionH>
                      <wp:positionV relativeFrom="paragraph">
                        <wp:posOffset>30881</wp:posOffset>
                      </wp:positionV>
                      <wp:extent cx="875131"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8751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283436"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9.2pt,2.45pt" to="128.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" strokecolor="black [3200]" strokeweight=".5pt">
                      <v:stroke joinstyle="miter"/>
                    </v:line>
                  </w:pict>
                </mc:Fallback>
              </mc:AlternateContent>
            </w:r>
          </w:p>
        </w:tc>
        <w:tc>
          <w:tcPr>
            <w:tcW w:w="5953" w:type="dxa"/>
          </w:tcPr>
          <w:p w:rsidR="00E60B0A" w:rsidRPr="00E60B0A" w:rsidRDefault="00E60B0A" w:rsidP="008B5E2C">
            <w:pPr>
              <w:ind w:right="-108"/>
              <w:jc w:val="center"/>
              <w:rPr>
                <w:b/>
                <w:szCs w:val="28"/>
              </w:rPr>
            </w:pPr>
            <w:r w:rsidRPr="00E60B0A">
              <w:rPr>
                <w:b/>
                <w:szCs w:val="28"/>
              </w:rPr>
              <w:t>CỘNG HÒA XÃ HỘI CHỦ NGHĨA VIỆT NAM</w:t>
            </w:r>
          </w:p>
          <w:p w:rsidR="00E60B0A" w:rsidRPr="00E60B0A" w:rsidRDefault="00E60B0A" w:rsidP="008B5E2C">
            <w:pPr>
              <w:ind w:right="-108"/>
              <w:jc w:val="center"/>
              <w:rPr>
                <w:b/>
                <w:szCs w:val="28"/>
              </w:rPr>
            </w:pPr>
            <w:r>
              <w:rPr>
                <w:b/>
                <w:noProof/>
                <w:szCs w:val="28"/>
              </w:rPr>
              <mc:AlternateContent>
                <mc:Choice Requires="wps">
                  <w:drawing>
                    <wp:anchor distT="0" distB="0" distL="114300" distR="114300" simplePos="0" relativeHeight="251662336" behindDoc="0" locked="0" layoutInCell="1" allowOverlap="1">
                      <wp:simplePos x="0" y="0"/>
                      <wp:positionH relativeFrom="column">
                        <wp:posOffset>921490</wp:posOffset>
                      </wp:positionH>
                      <wp:positionV relativeFrom="paragraph">
                        <wp:posOffset>173355</wp:posOffset>
                      </wp:positionV>
                      <wp:extent cx="1879289"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8792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EF8FB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2.55pt,13.65pt" to="220.5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" strokecolor="black [3200]" strokeweight=".5pt">
                      <v:stroke joinstyle="miter"/>
                    </v:line>
                  </w:pict>
                </mc:Fallback>
              </mc:AlternateContent>
            </w:r>
            <w:r w:rsidRPr="00E60B0A">
              <w:rPr>
                <w:b/>
                <w:szCs w:val="28"/>
              </w:rPr>
              <w:t>Độc lập – Tự do – Hạnh phúc</w:t>
            </w:r>
          </w:p>
        </w:tc>
      </w:tr>
      <w:tr w:rsidR="00E60B0A" w:rsidRPr="00E60B0A" w:rsidTr="00E60B0A">
        <w:tc>
          <w:tcPr>
            <w:tcW w:w="3823" w:type="dxa"/>
          </w:tcPr>
          <w:p w:rsidR="00E60B0A" w:rsidRPr="00E60B0A" w:rsidRDefault="00E60B0A" w:rsidP="008B5E2C">
            <w:pPr>
              <w:ind w:right="-108"/>
              <w:jc w:val="center"/>
              <w:rPr>
                <w:szCs w:val="28"/>
              </w:rPr>
            </w:pPr>
            <w:r>
              <w:rPr>
                <w:szCs w:val="28"/>
              </w:rPr>
              <w:t>Số:……………..</w:t>
            </w:r>
          </w:p>
        </w:tc>
        <w:tc>
          <w:tcPr>
            <w:tcW w:w="5953" w:type="dxa"/>
          </w:tcPr>
          <w:p w:rsidR="00E60B0A" w:rsidRPr="00E60B0A" w:rsidRDefault="00E60B0A" w:rsidP="00E60B0A">
            <w:pPr>
              <w:ind w:right="-108"/>
              <w:jc w:val="right"/>
              <w:rPr>
                <w:i/>
                <w:szCs w:val="28"/>
              </w:rPr>
            </w:pPr>
            <w:r w:rsidRPr="00E60B0A">
              <w:rPr>
                <w:i/>
                <w:szCs w:val="28"/>
              </w:rPr>
              <w:t>Thành phố Hồ Chí Minh, ngày   tháng   năm 2025</w:t>
            </w:r>
          </w:p>
        </w:tc>
      </w:tr>
    </w:tbl>
    <w:p w:rsidR="00E60B0A" w:rsidRDefault="00E60B0A" w:rsidP="008B5E2C">
      <w:pPr>
        <w:spacing w:after="0" w:line="240" w:lineRule="auto"/>
        <w:ind w:left="-142" w:right="-108"/>
        <w:jc w:val="center"/>
        <w:rPr>
          <w:b/>
          <w:sz w:val="28"/>
          <w:szCs w:val="28"/>
        </w:rPr>
      </w:pPr>
    </w:p>
    <w:p w:rsidR="00E60B0A" w:rsidRDefault="00E60B0A" w:rsidP="008B5E2C">
      <w:pPr>
        <w:spacing w:after="0" w:line="240" w:lineRule="auto"/>
        <w:ind w:left="-142" w:right="-108"/>
        <w:jc w:val="center"/>
        <w:rPr>
          <w:b/>
          <w:sz w:val="28"/>
          <w:szCs w:val="28"/>
        </w:rPr>
      </w:pPr>
      <w:r>
        <w:rPr>
          <w:b/>
          <w:sz w:val="28"/>
          <w:szCs w:val="28"/>
        </w:rPr>
        <w:t>BÁO CÁO</w:t>
      </w:r>
    </w:p>
    <w:p w:rsidR="00E60B0A" w:rsidRDefault="00E60B0A" w:rsidP="008B5E2C">
      <w:pPr>
        <w:spacing w:after="0" w:line="240" w:lineRule="auto"/>
        <w:ind w:left="-142" w:right="-108"/>
        <w:jc w:val="center"/>
        <w:rPr>
          <w:b/>
          <w:sz w:val="28"/>
          <w:szCs w:val="28"/>
        </w:rPr>
      </w:pPr>
      <w:r>
        <w:rPr>
          <w:b/>
          <w:sz w:val="28"/>
          <w:szCs w:val="28"/>
        </w:rPr>
        <w:t>C</w:t>
      </w:r>
      <w:r w:rsidR="008B5E2C" w:rsidRPr="00AA69AB">
        <w:rPr>
          <w:b/>
          <w:sz w:val="28"/>
          <w:szCs w:val="28"/>
        </w:rPr>
        <w:t xml:space="preserve">ông tác thực hiện xây dựng trường học an toàn, phòng, chống tai nạn </w:t>
      </w:r>
    </w:p>
    <w:p w:rsidR="00E60B0A" w:rsidRDefault="008B5E2C" w:rsidP="008B5E2C">
      <w:pPr>
        <w:spacing w:after="0" w:line="240" w:lineRule="auto"/>
        <w:ind w:left="-142" w:right="-108"/>
        <w:jc w:val="center"/>
        <w:rPr>
          <w:b/>
          <w:sz w:val="28"/>
          <w:szCs w:val="28"/>
        </w:rPr>
      </w:pPr>
      <w:r w:rsidRPr="00AA69AB">
        <w:rPr>
          <w:b/>
          <w:sz w:val="28"/>
          <w:szCs w:val="28"/>
        </w:rPr>
        <w:t>thương tích trong các cơ sở giáo dục trên địa bàn Thành phố Hồ Chí Minh</w:t>
      </w:r>
    </w:p>
    <w:p w:rsidR="008B5E2C" w:rsidRPr="00AA69AB" w:rsidRDefault="008B5E2C" w:rsidP="008B5E2C">
      <w:pPr>
        <w:spacing w:after="0" w:line="240" w:lineRule="auto"/>
        <w:ind w:left="-142" w:right="-108"/>
        <w:jc w:val="center"/>
        <w:rPr>
          <w:b/>
          <w:sz w:val="28"/>
          <w:szCs w:val="28"/>
        </w:rPr>
      </w:pPr>
      <w:r w:rsidRPr="00AA69AB">
        <w:rPr>
          <w:b/>
          <w:sz w:val="28"/>
          <w:szCs w:val="28"/>
        </w:rPr>
        <w:t xml:space="preserve"> năm học 2024 – 2025</w:t>
      </w:r>
    </w:p>
    <w:p w:rsidR="008B5E2C" w:rsidRPr="006F522B" w:rsidRDefault="008B5E2C" w:rsidP="008B5E2C">
      <w:pPr>
        <w:pStyle w:val="ListParagraph"/>
        <w:tabs>
          <w:tab w:val="left" w:pos="993"/>
        </w:tabs>
        <w:spacing w:after="120" w:line="240" w:lineRule="auto"/>
        <w:ind w:left="0" w:firstLine="851"/>
        <w:contextualSpacing w:val="0"/>
        <w:jc w:val="both"/>
        <w:rPr>
          <w:sz w:val="28"/>
          <w:szCs w:val="28"/>
        </w:rPr>
      </w:pPr>
    </w:p>
    <w:p w:rsidR="008B5E2C" w:rsidRDefault="008B5E2C" w:rsidP="006F522B">
      <w:pPr>
        <w:pStyle w:val="ListParagraph"/>
        <w:numPr>
          <w:ilvl w:val="0"/>
          <w:numId w:val="3"/>
        </w:numPr>
        <w:spacing w:after="120" w:line="240" w:lineRule="auto"/>
        <w:ind w:left="1134" w:hanging="295"/>
        <w:contextualSpacing w:val="0"/>
        <w:jc w:val="both"/>
        <w:rPr>
          <w:sz w:val="28"/>
          <w:szCs w:val="28"/>
        </w:rPr>
      </w:pPr>
      <w:r>
        <w:rPr>
          <w:sz w:val="28"/>
          <w:szCs w:val="28"/>
        </w:rPr>
        <w:t>ĐẶC ĐIỂM TÌNH HÌNH</w:t>
      </w:r>
    </w:p>
    <w:p w:rsidR="008B5E2C" w:rsidRDefault="008B5E2C" w:rsidP="006F522B">
      <w:pPr>
        <w:pStyle w:val="ListParagraph"/>
        <w:numPr>
          <w:ilvl w:val="0"/>
          <w:numId w:val="4"/>
        </w:numPr>
        <w:tabs>
          <w:tab w:val="left" w:pos="993"/>
        </w:tabs>
        <w:spacing w:after="120" w:line="240" w:lineRule="auto"/>
        <w:ind w:left="1560"/>
        <w:contextualSpacing w:val="0"/>
        <w:jc w:val="both"/>
        <w:rPr>
          <w:sz w:val="28"/>
          <w:szCs w:val="28"/>
        </w:rPr>
      </w:pPr>
      <w:r>
        <w:rPr>
          <w:sz w:val="28"/>
          <w:szCs w:val="28"/>
        </w:rPr>
        <w:t>Quy mô mạng lưới trường, lớp</w:t>
      </w:r>
    </w:p>
    <w:p w:rsidR="008B5E2C" w:rsidRDefault="008B5E2C" w:rsidP="006F522B">
      <w:pPr>
        <w:pStyle w:val="ListParagraph"/>
        <w:numPr>
          <w:ilvl w:val="0"/>
          <w:numId w:val="4"/>
        </w:numPr>
        <w:tabs>
          <w:tab w:val="left" w:pos="993"/>
        </w:tabs>
        <w:spacing w:after="120" w:line="240" w:lineRule="auto"/>
        <w:ind w:left="1560"/>
        <w:contextualSpacing w:val="0"/>
        <w:jc w:val="both"/>
        <w:rPr>
          <w:sz w:val="28"/>
          <w:szCs w:val="28"/>
        </w:rPr>
      </w:pPr>
      <w:r>
        <w:rPr>
          <w:sz w:val="28"/>
          <w:szCs w:val="28"/>
        </w:rPr>
        <w:t>Số lượng đội ngũ nhà giáo</w:t>
      </w:r>
    </w:p>
    <w:p w:rsidR="008B5E2C" w:rsidRDefault="008B5E2C" w:rsidP="006F522B">
      <w:pPr>
        <w:pStyle w:val="ListParagraph"/>
        <w:numPr>
          <w:ilvl w:val="0"/>
          <w:numId w:val="4"/>
        </w:numPr>
        <w:tabs>
          <w:tab w:val="left" w:pos="993"/>
        </w:tabs>
        <w:spacing w:after="120" w:line="240" w:lineRule="auto"/>
        <w:ind w:left="1560"/>
        <w:contextualSpacing w:val="0"/>
        <w:jc w:val="both"/>
        <w:rPr>
          <w:sz w:val="28"/>
          <w:szCs w:val="28"/>
        </w:rPr>
      </w:pPr>
      <w:r>
        <w:rPr>
          <w:sz w:val="28"/>
          <w:szCs w:val="28"/>
        </w:rPr>
        <w:t>Số lượng học sinh, học viên</w:t>
      </w:r>
    </w:p>
    <w:p w:rsidR="008B5E2C" w:rsidRDefault="008B5E2C" w:rsidP="006F522B">
      <w:pPr>
        <w:pStyle w:val="ListParagraph"/>
        <w:numPr>
          <w:ilvl w:val="0"/>
          <w:numId w:val="3"/>
        </w:numPr>
        <w:spacing w:after="120" w:line="240" w:lineRule="auto"/>
        <w:ind w:left="1134" w:hanging="283"/>
        <w:jc w:val="both"/>
        <w:rPr>
          <w:sz w:val="28"/>
          <w:szCs w:val="28"/>
        </w:rPr>
      </w:pPr>
      <w:r>
        <w:rPr>
          <w:sz w:val="28"/>
          <w:szCs w:val="28"/>
        </w:rPr>
        <w:t>CÔNG TÁC CHỈ ĐẠO TRIỂN KHAI THỰC HIỆN</w:t>
      </w:r>
    </w:p>
    <w:p w:rsidR="008B5E2C" w:rsidRDefault="008B5E2C" w:rsidP="006F522B">
      <w:pPr>
        <w:pStyle w:val="ListParagraph"/>
        <w:numPr>
          <w:ilvl w:val="0"/>
          <w:numId w:val="5"/>
        </w:numPr>
        <w:tabs>
          <w:tab w:val="left" w:pos="993"/>
        </w:tabs>
        <w:spacing w:after="120" w:line="240" w:lineRule="auto"/>
        <w:ind w:left="1560"/>
        <w:jc w:val="both"/>
        <w:rPr>
          <w:sz w:val="28"/>
          <w:szCs w:val="28"/>
        </w:rPr>
      </w:pPr>
      <w:r>
        <w:rPr>
          <w:sz w:val="28"/>
          <w:szCs w:val="28"/>
        </w:rPr>
        <w:t>Công tác tổ chức thực hiện</w:t>
      </w:r>
    </w:p>
    <w:p w:rsidR="008B5E2C" w:rsidRDefault="008B5E2C" w:rsidP="006F522B">
      <w:pPr>
        <w:pStyle w:val="ListParagraph"/>
        <w:numPr>
          <w:ilvl w:val="0"/>
          <w:numId w:val="5"/>
        </w:numPr>
        <w:tabs>
          <w:tab w:val="left" w:pos="993"/>
        </w:tabs>
        <w:spacing w:after="120" w:line="240" w:lineRule="auto"/>
        <w:ind w:left="1560"/>
        <w:jc w:val="both"/>
        <w:rPr>
          <w:sz w:val="28"/>
          <w:szCs w:val="28"/>
        </w:rPr>
      </w:pPr>
      <w:r>
        <w:rPr>
          <w:sz w:val="28"/>
          <w:szCs w:val="28"/>
        </w:rPr>
        <w:t>Thuận lợi</w:t>
      </w:r>
    </w:p>
    <w:p w:rsidR="006F522B" w:rsidRDefault="006F522B" w:rsidP="006F522B">
      <w:pPr>
        <w:pStyle w:val="ListParagraph"/>
        <w:numPr>
          <w:ilvl w:val="0"/>
          <w:numId w:val="2"/>
        </w:numPr>
        <w:tabs>
          <w:tab w:val="left" w:pos="993"/>
        </w:tabs>
        <w:spacing w:after="120" w:line="240" w:lineRule="auto"/>
        <w:ind w:left="1560" w:hanging="219"/>
        <w:jc w:val="both"/>
        <w:rPr>
          <w:sz w:val="28"/>
          <w:szCs w:val="28"/>
        </w:rPr>
      </w:pPr>
      <w:r>
        <w:rPr>
          <w:sz w:val="28"/>
          <w:szCs w:val="28"/>
        </w:rPr>
        <w:t>Tình hình tham gia của tập thể, đội ngũ</w:t>
      </w:r>
    </w:p>
    <w:p w:rsidR="006F522B" w:rsidRDefault="006F522B" w:rsidP="006F522B">
      <w:pPr>
        <w:pStyle w:val="ListParagraph"/>
        <w:numPr>
          <w:ilvl w:val="0"/>
          <w:numId w:val="2"/>
        </w:numPr>
        <w:tabs>
          <w:tab w:val="left" w:pos="993"/>
        </w:tabs>
        <w:spacing w:after="120" w:line="240" w:lineRule="auto"/>
        <w:ind w:left="1560" w:hanging="219"/>
        <w:jc w:val="both"/>
        <w:rPr>
          <w:sz w:val="28"/>
          <w:szCs w:val="28"/>
        </w:rPr>
      </w:pPr>
      <w:r>
        <w:rPr>
          <w:sz w:val="28"/>
          <w:szCs w:val="28"/>
        </w:rPr>
        <w:t>Số lượng đơn vị hoặc tổ bộ môn, lớp tham gia</w:t>
      </w:r>
    </w:p>
    <w:p w:rsidR="008B5E2C" w:rsidRDefault="006F522B" w:rsidP="006F522B">
      <w:pPr>
        <w:pStyle w:val="ListParagraph"/>
        <w:numPr>
          <w:ilvl w:val="0"/>
          <w:numId w:val="5"/>
        </w:numPr>
        <w:tabs>
          <w:tab w:val="left" w:pos="993"/>
        </w:tabs>
        <w:spacing w:after="120" w:line="240" w:lineRule="auto"/>
        <w:ind w:left="1560" w:hanging="284"/>
        <w:jc w:val="both"/>
        <w:rPr>
          <w:sz w:val="28"/>
          <w:szCs w:val="28"/>
        </w:rPr>
      </w:pPr>
      <w:r>
        <w:rPr>
          <w:sz w:val="28"/>
          <w:szCs w:val="28"/>
        </w:rPr>
        <w:t xml:space="preserve"> </w:t>
      </w:r>
      <w:r w:rsidR="008B5E2C">
        <w:rPr>
          <w:sz w:val="28"/>
          <w:szCs w:val="28"/>
        </w:rPr>
        <w:t>Khó khăn</w:t>
      </w:r>
    </w:p>
    <w:p w:rsidR="006F522B" w:rsidRDefault="006F522B" w:rsidP="006F522B">
      <w:pPr>
        <w:pStyle w:val="ListParagraph"/>
        <w:numPr>
          <w:ilvl w:val="0"/>
          <w:numId w:val="2"/>
        </w:numPr>
        <w:tabs>
          <w:tab w:val="left" w:pos="993"/>
        </w:tabs>
        <w:spacing w:after="120" w:line="240" w:lineRule="auto"/>
        <w:ind w:left="1560" w:hanging="219"/>
        <w:jc w:val="both"/>
        <w:rPr>
          <w:sz w:val="28"/>
          <w:szCs w:val="28"/>
        </w:rPr>
      </w:pPr>
      <w:r>
        <w:rPr>
          <w:sz w:val="28"/>
          <w:szCs w:val="28"/>
        </w:rPr>
        <w:t>Về cơ sở vật chất</w:t>
      </w:r>
    </w:p>
    <w:p w:rsidR="006F522B" w:rsidRDefault="006F522B" w:rsidP="006F522B">
      <w:pPr>
        <w:pStyle w:val="ListParagraph"/>
        <w:numPr>
          <w:ilvl w:val="0"/>
          <w:numId w:val="2"/>
        </w:numPr>
        <w:tabs>
          <w:tab w:val="left" w:pos="993"/>
        </w:tabs>
        <w:spacing w:after="120" w:line="240" w:lineRule="auto"/>
        <w:ind w:left="1560" w:hanging="219"/>
        <w:jc w:val="both"/>
        <w:rPr>
          <w:sz w:val="28"/>
          <w:szCs w:val="28"/>
        </w:rPr>
      </w:pPr>
      <w:r>
        <w:rPr>
          <w:sz w:val="28"/>
          <w:szCs w:val="28"/>
        </w:rPr>
        <w:t>Về nhận thức, kinh ph</w:t>
      </w:r>
      <w:r w:rsidR="00B14A64">
        <w:rPr>
          <w:sz w:val="28"/>
          <w:szCs w:val="28"/>
        </w:rPr>
        <w:t>í.</w:t>
      </w:r>
    </w:p>
    <w:p w:rsidR="008B5E2C" w:rsidRDefault="008B5E2C" w:rsidP="006F522B">
      <w:pPr>
        <w:pStyle w:val="ListParagraph"/>
        <w:numPr>
          <w:ilvl w:val="0"/>
          <w:numId w:val="3"/>
        </w:numPr>
        <w:tabs>
          <w:tab w:val="left" w:pos="993"/>
        </w:tabs>
        <w:spacing w:after="120" w:line="240" w:lineRule="auto"/>
        <w:ind w:left="1276" w:hanging="425"/>
        <w:jc w:val="both"/>
        <w:rPr>
          <w:sz w:val="28"/>
          <w:szCs w:val="28"/>
        </w:rPr>
      </w:pPr>
      <w:r>
        <w:rPr>
          <w:sz w:val="28"/>
          <w:szCs w:val="28"/>
        </w:rPr>
        <w:t>KẾT QUẢ ĐẠT ĐƯỢC</w:t>
      </w:r>
    </w:p>
    <w:p w:rsidR="00AA69AB" w:rsidRDefault="00AA69AB" w:rsidP="00E60B0A">
      <w:pPr>
        <w:pStyle w:val="ListParagraph"/>
        <w:numPr>
          <w:ilvl w:val="0"/>
          <w:numId w:val="6"/>
        </w:numPr>
        <w:tabs>
          <w:tab w:val="left" w:pos="1560"/>
        </w:tabs>
        <w:spacing w:after="120" w:line="240" w:lineRule="auto"/>
        <w:ind w:left="0" w:firstLine="1276"/>
        <w:jc w:val="both"/>
        <w:rPr>
          <w:sz w:val="28"/>
          <w:szCs w:val="28"/>
        </w:rPr>
      </w:pPr>
      <w:r>
        <w:rPr>
          <w:sz w:val="28"/>
          <w:szCs w:val="28"/>
        </w:rPr>
        <w:t>Công tác đơn vị nhận thấy đã thực hiện hiệu quả nhất</w:t>
      </w:r>
    </w:p>
    <w:p w:rsidR="006F522B" w:rsidRDefault="006F522B" w:rsidP="00E60B0A">
      <w:pPr>
        <w:pStyle w:val="ListParagraph"/>
        <w:numPr>
          <w:ilvl w:val="0"/>
          <w:numId w:val="6"/>
        </w:numPr>
        <w:tabs>
          <w:tab w:val="left" w:pos="1560"/>
        </w:tabs>
        <w:spacing w:after="120" w:line="240" w:lineRule="auto"/>
        <w:ind w:left="0" w:firstLine="1276"/>
        <w:jc w:val="both"/>
        <w:rPr>
          <w:sz w:val="28"/>
          <w:szCs w:val="28"/>
        </w:rPr>
      </w:pPr>
      <w:r>
        <w:rPr>
          <w:sz w:val="28"/>
          <w:szCs w:val="28"/>
        </w:rPr>
        <w:t>Danh sách các đơn vị đạt trường học an toàn, phòng, chống tai nạn thương tích năm học 2024 – 2025 (Phòng GDĐT)</w:t>
      </w:r>
    </w:p>
    <w:p w:rsidR="00230C1C" w:rsidRDefault="00230C1C" w:rsidP="00E60B0A">
      <w:pPr>
        <w:pStyle w:val="ListParagraph"/>
        <w:numPr>
          <w:ilvl w:val="0"/>
          <w:numId w:val="6"/>
        </w:numPr>
        <w:tabs>
          <w:tab w:val="left" w:pos="1560"/>
        </w:tabs>
        <w:spacing w:after="120" w:line="240" w:lineRule="auto"/>
        <w:ind w:left="0" w:firstLine="1276"/>
        <w:jc w:val="both"/>
        <w:rPr>
          <w:sz w:val="28"/>
          <w:szCs w:val="28"/>
        </w:rPr>
      </w:pPr>
      <w:r>
        <w:rPr>
          <w:sz w:val="28"/>
          <w:szCs w:val="28"/>
        </w:rPr>
        <w:t>Đơn vị đã được địa phương công nhận.</w:t>
      </w:r>
    </w:p>
    <w:p w:rsidR="00AA69AB" w:rsidRPr="008B5E2C" w:rsidRDefault="00AA69AB" w:rsidP="00E60B0A">
      <w:pPr>
        <w:pStyle w:val="ListParagraph"/>
        <w:numPr>
          <w:ilvl w:val="0"/>
          <w:numId w:val="3"/>
        </w:numPr>
        <w:tabs>
          <w:tab w:val="left" w:pos="1276"/>
        </w:tabs>
        <w:spacing w:after="120" w:line="240" w:lineRule="auto"/>
        <w:ind w:left="0" w:firstLine="851"/>
        <w:jc w:val="both"/>
        <w:rPr>
          <w:sz w:val="28"/>
          <w:szCs w:val="28"/>
        </w:rPr>
      </w:pPr>
      <w:r>
        <w:rPr>
          <w:sz w:val="28"/>
          <w:szCs w:val="28"/>
        </w:rPr>
        <w:t>PHƯƠNG HƯỚNG</w:t>
      </w:r>
      <w:r w:rsidR="00B14A64">
        <w:rPr>
          <w:sz w:val="28"/>
          <w:szCs w:val="28"/>
        </w:rPr>
        <w:t>,</w:t>
      </w:r>
      <w:r>
        <w:rPr>
          <w:sz w:val="28"/>
          <w:szCs w:val="28"/>
        </w:rPr>
        <w:t xml:space="preserve"> TỔ CHỨC THỰC HIỆN TRONG NĂM HỌC </w:t>
      </w:r>
      <w:r w:rsidR="00B14A64">
        <w:rPr>
          <w:sz w:val="28"/>
          <w:szCs w:val="28"/>
        </w:rPr>
        <w:t>2025 - 2026</w:t>
      </w:r>
    </w:p>
    <w:sectPr w:rsidR="00AA69AB" w:rsidRPr="008B5E2C" w:rsidSect="00AA69AB">
      <w:headerReference w:type="default" r:id="rId10"/>
      <w:pgSz w:w="11907" w:h="16840" w:code="9"/>
      <w:pgMar w:top="1134" w:right="992"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1A3" w:rsidRDefault="005B61A3" w:rsidP="00F752F9">
      <w:pPr>
        <w:spacing w:after="0" w:line="240" w:lineRule="auto"/>
      </w:pPr>
      <w:r>
        <w:separator/>
      </w:r>
    </w:p>
  </w:endnote>
  <w:endnote w:type="continuationSeparator" w:id="0">
    <w:p w:rsidR="005B61A3" w:rsidRDefault="005B61A3" w:rsidP="00F75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1A3" w:rsidRDefault="005B61A3" w:rsidP="00F752F9">
      <w:pPr>
        <w:spacing w:after="0" w:line="240" w:lineRule="auto"/>
      </w:pPr>
      <w:r>
        <w:separator/>
      </w:r>
    </w:p>
  </w:footnote>
  <w:footnote w:type="continuationSeparator" w:id="0">
    <w:p w:rsidR="005B61A3" w:rsidRDefault="005B61A3" w:rsidP="00F75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098626"/>
      <w:docPartObj>
        <w:docPartGallery w:val="Page Numbers (Top of Page)"/>
        <w:docPartUnique/>
      </w:docPartObj>
    </w:sdtPr>
    <w:sdtEndPr>
      <w:rPr>
        <w:noProof/>
      </w:rPr>
    </w:sdtEndPr>
    <w:sdtContent>
      <w:p w:rsidR="00AA69AB" w:rsidRDefault="00AA69A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AA69AB" w:rsidRDefault="00AA69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3ED1"/>
    <w:multiLevelType w:val="hybridMultilevel"/>
    <w:tmpl w:val="D1D6C024"/>
    <w:lvl w:ilvl="0" w:tplc="7186BEC2">
      <w:start w:val="1"/>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328B39C2"/>
    <w:multiLevelType w:val="hybridMultilevel"/>
    <w:tmpl w:val="CC7ADE6A"/>
    <w:lvl w:ilvl="0" w:tplc="F3BC124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372E20A2"/>
    <w:multiLevelType w:val="hybridMultilevel"/>
    <w:tmpl w:val="0F08FFF6"/>
    <w:lvl w:ilvl="0" w:tplc="BAF49B02">
      <w:start w:val="1"/>
      <w:numFmt w:val="decimal"/>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3" w15:restartNumberingAfterBreak="0">
    <w:nsid w:val="4D2B2D9B"/>
    <w:multiLevelType w:val="hybridMultilevel"/>
    <w:tmpl w:val="D2A4571A"/>
    <w:lvl w:ilvl="0" w:tplc="6960F3AC">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51D5E74"/>
    <w:multiLevelType w:val="hybridMultilevel"/>
    <w:tmpl w:val="0EF65420"/>
    <w:lvl w:ilvl="0" w:tplc="D6946CEC">
      <w:start w:val="1"/>
      <w:numFmt w:val="decimal"/>
      <w:lvlText w:val="%1."/>
      <w:lvlJc w:val="left"/>
      <w:pPr>
        <w:ind w:left="1636" w:hanging="360"/>
      </w:pPr>
      <w:rPr>
        <w:rFonts w:hint="default"/>
        <w:b w:val="0"/>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6F554F5F"/>
    <w:multiLevelType w:val="hybridMultilevel"/>
    <w:tmpl w:val="278C89A8"/>
    <w:lvl w:ilvl="0" w:tplc="01705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8C86A0C"/>
    <w:multiLevelType w:val="hybridMultilevel"/>
    <w:tmpl w:val="21B0B70E"/>
    <w:lvl w:ilvl="0" w:tplc="19CAA34C">
      <w:start w:val="1"/>
      <w:numFmt w:val="decimal"/>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num w:numId="1">
    <w:abstractNumId w:val="5"/>
  </w:num>
  <w:num w:numId="2">
    <w:abstractNumId w:val="3"/>
  </w:num>
  <w:num w:numId="3">
    <w:abstractNumId w:val="0"/>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EC"/>
    <w:rsid w:val="0005604B"/>
    <w:rsid w:val="000A774B"/>
    <w:rsid w:val="000B556D"/>
    <w:rsid w:val="000C55DF"/>
    <w:rsid w:val="0016551C"/>
    <w:rsid w:val="0019469B"/>
    <w:rsid w:val="001C21A6"/>
    <w:rsid w:val="00230C1C"/>
    <w:rsid w:val="002511AC"/>
    <w:rsid w:val="0029371C"/>
    <w:rsid w:val="003E066B"/>
    <w:rsid w:val="004761A6"/>
    <w:rsid w:val="004F3B62"/>
    <w:rsid w:val="005123E8"/>
    <w:rsid w:val="005B61A3"/>
    <w:rsid w:val="005D6678"/>
    <w:rsid w:val="006F522B"/>
    <w:rsid w:val="007A3F92"/>
    <w:rsid w:val="00827663"/>
    <w:rsid w:val="008A442B"/>
    <w:rsid w:val="008B5E2C"/>
    <w:rsid w:val="008F274F"/>
    <w:rsid w:val="008F7644"/>
    <w:rsid w:val="0095159A"/>
    <w:rsid w:val="00967E56"/>
    <w:rsid w:val="00970DAD"/>
    <w:rsid w:val="00A91634"/>
    <w:rsid w:val="00AA69AB"/>
    <w:rsid w:val="00AA7DD5"/>
    <w:rsid w:val="00AD513A"/>
    <w:rsid w:val="00B14A64"/>
    <w:rsid w:val="00DB6A83"/>
    <w:rsid w:val="00DC2613"/>
    <w:rsid w:val="00E25E78"/>
    <w:rsid w:val="00E60B0A"/>
    <w:rsid w:val="00E65C87"/>
    <w:rsid w:val="00E94FEC"/>
    <w:rsid w:val="00EF0513"/>
    <w:rsid w:val="00F752F9"/>
    <w:rsid w:val="00FC0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06536"/>
  <w15:chartTrackingRefBased/>
  <w15:docId w15:val="{F8484713-CEA6-4043-8233-71C2F38EC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16551C"/>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4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6551C"/>
    <w:rPr>
      <w:rFonts w:eastAsia="Times New Roman" w:cs="Times New Roman"/>
      <w:b/>
      <w:bCs/>
      <w:szCs w:val="24"/>
    </w:rPr>
  </w:style>
  <w:style w:type="paragraph" w:styleId="ListParagraph">
    <w:name w:val="List Paragraph"/>
    <w:basedOn w:val="Normal"/>
    <w:uiPriority w:val="34"/>
    <w:qFormat/>
    <w:rsid w:val="004F3B62"/>
    <w:pPr>
      <w:ind w:left="720"/>
      <w:contextualSpacing/>
    </w:pPr>
  </w:style>
  <w:style w:type="character" w:styleId="Hyperlink">
    <w:name w:val="Hyperlink"/>
    <w:rsid w:val="00F752F9"/>
    <w:rPr>
      <w:color w:val="0000FF"/>
      <w:u w:val="single"/>
    </w:rPr>
  </w:style>
  <w:style w:type="character" w:styleId="UnresolvedMention">
    <w:name w:val="Unresolved Mention"/>
    <w:basedOn w:val="DefaultParagraphFont"/>
    <w:uiPriority w:val="99"/>
    <w:semiHidden/>
    <w:unhideWhenUsed/>
    <w:rsid w:val="00F752F9"/>
    <w:rPr>
      <w:color w:val="605E5C"/>
      <w:shd w:val="clear" w:color="auto" w:fill="E1DFDD"/>
    </w:rPr>
  </w:style>
  <w:style w:type="paragraph" w:styleId="Header">
    <w:name w:val="header"/>
    <w:basedOn w:val="Normal"/>
    <w:link w:val="HeaderChar"/>
    <w:uiPriority w:val="99"/>
    <w:unhideWhenUsed/>
    <w:rsid w:val="00F752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2F9"/>
  </w:style>
  <w:style w:type="paragraph" w:styleId="Footer">
    <w:name w:val="footer"/>
    <w:basedOn w:val="Normal"/>
    <w:link w:val="FooterChar"/>
    <w:uiPriority w:val="99"/>
    <w:unhideWhenUsed/>
    <w:rsid w:val="00F752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2F9"/>
  </w:style>
  <w:style w:type="paragraph" w:customStyle="1" w:styleId="Char">
    <w:name w:val="Char"/>
    <w:basedOn w:val="Normal"/>
    <w:autoRedefine/>
    <w:rsid w:val="00AA69AB"/>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37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THPT-bacaoATTH-PCTNTT" TargetMode="External"/><Relationship Id="rId3" Type="http://schemas.openxmlformats.org/officeDocument/2006/relationships/settings" Target="settings.xml"/><Relationship Id="rId7" Type="http://schemas.openxmlformats.org/officeDocument/2006/relationships/hyperlink" Target="https://bit.ly/baocaoATTH-PCTNT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it.ly/cttt24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3</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61</cp:revision>
  <dcterms:created xsi:type="dcterms:W3CDTF">2025-04-22T02:27:00Z</dcterms:created>
  <dcterms:modified xsi:type="dcterms:W3CDTF">2025-05-28T02:59:00Z</dcterms:modified>
</cp:coreProperties>
</file>