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77" w:rsidRPr="00D97FE9" w:rsidRDefault="00D97FE9" w:rsidP="002B71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B7177" w:rsidRPr="00D97FE9">
        <w:rPr>
          <w:rFonts w:ascii="Times New Roman" w:hAnsi="Times New Roman" w:cs="Times New Roman"/>
          <w:sz w:val="26"/>
          <w:szCs w:val="26"/>
        </w:rPr>
        <w:t>ỦY BAN NHÂN DÂN….</w:t>
      </w:r>
      <w:r w:rsidR="002B7177" w:rsidRPr="00D97FE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2B7177" w:rsidRPr="00D97FE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97FE9" w:rsidRPr="00D97FE9" w:rsidRDefault="00D97FE9" w:rsidP="002B71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40210" wp14:editId="534FF23C">
                <wp:simplePos x="0" y="0"/>
                <wp:positionH relativeFrom="column">
                  <wp:posOffset>3527689</wp:posOffset>
                </wp:positionH>
                <wp:positionV relativeFrom="paragraph">
                  <wp:posOffset>200025</wp:posOffset>
                </wp:positionV>
                <wp:extent cx="1909445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9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75pt,15.75pt" to="428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T7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"/>
            </w:pict>
          </mc:Fallback>
        </mc:AlternateContent>
      </w:r>
      <w:r w:rsidRPr="00D97FE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BA25" wp14:editId="2C4DE8D2">
                <wp:simplePos x="0" y="0"/>
                <wp:positionH relativeFrom="column">
                  <wp:posOffset>676275</wp:posOffset>
                </wp:positionH>
                <wp:positionV relativeFrom="paragraph">
                  <wp:posOffset>195580</wp:posOffset>
                </wp:positionV>
                <wp:extent cx="83121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5.4pt" to="118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qg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VM2yaYY0d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"/>
            </w:pict>
          </mc:Fallback>
        </mc:AlternateContent>
      </w:r>
      <w:r w:rsidRPr="00D97FE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A2784">
        <w:rPr>
          <w:rFonts w:ascii="Times New Roman" w:hAnsi="Times New Roman" w:cs="Times New Roman"/>
          <w:b/>
          <w:sz w:val="26"/>
          <w:szCs w:val="26"/>
        </w:rPr>
        <w:tab/>
      </w:r>
      <w:r w:rsidR="009A2784">
        <w:rPr>
          <w:rFonts w:ascii="Times New Roman" w:hAnsi="Times New Roman" w:cs="Times New Roman"/>
          <w:b/>
          <w:sz w:val="26"/>
          <w:szCs w:val="26"/>
        </w:rPr>
        <w:tab/>
      </w:r>
      <w:r w:rsidR="009A2784">
        <w:rPr>
          <w:rFonts w:ascii="Times New Roman" w:hAnsi="Times New Roman" w:cs="Times New Roman"/>
          <w:b/>
          <w:sz w:val="26"/>
          <w:szCs w:val="26"/>
        </w:rPr>
        <w:tab/>
      </w:r>
      <w:r w:rsidR="009A2784">
        <w:rPr>
          <w:rFonts w:ascii="Times New Roman" w:hAnsi="Times New Roman" w:cs="Times New Roman"/>
          <w:b/>
          <w:sz w:val="26"/>
          <w:szCs w:val="26"/>
        </w:rPr>
        <w:tab/>
      </w:r>
      <w:r w:rsidR="009A2784">
        <w:rPr>
          <w:rFonts w:ascii="Times New Roman" w:hAnsi="Times New Roman" w:cs="Times New Roman"/>
          <w:b/>
          <w:sz w:val="26"/>
          <w:szCs w:val="26"/>
        </w:rPr>
        <w:tab/>
      </w:r>
      <w:r w:rsidR="009A278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D97FE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B7177" w:rsidRPr="00D97FE9" w:rsidRDefault="00D97FE9" w:rsidP="00D97FE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7FE9">
        <w:rPr>
          <w:rFonts w:ascii="Times New Roman" w:hAnsi="Times New Roman" w:cs="Times New Roman"/>
          <w:sz w:val="26"/>
          <w:szCs w:val="26"/>
        </w:rPr>
        <w:t xml:space="preserve">           Số:       </w:t>
      </w:r>
      <w:r w:rsidR="002B7177" w:rsidRPr="00D97F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97FE9">
        <w:rPr>
          <w:rFonts w:ascii="Times New Roman" w:hAnsi="Times New Roman" w:cs="Times New Roman"/>
          <w:sz w:val="26"/>
          <w:szCs w:val="26"/>
        </w:rPr>
        <w:tab/>
      </w:r>
      <w:r w:rsidRPr="00D97FE9">
        <w:rPr>
          <w:rFonts w:ascii="Times New Roman" w:hAnsi="Times New Roman" w:cs="Times New Roman"/>
          <w:i/>
          <w:sz w:val="26"/>
          <w:szCs w:val="26"/>
        </w:rPr>
        <w:t xml:space="preserve">             … , ngày … tháng … năm 201</w:t>
      </w:r>
      <w:r w:rsidR="009A2784">
        <w:rPr>
          <w:rFonts w:ascii="Times New Roman" w:hAnsi="Times New Roman" w:cs="Times New Roman"/>
          <w:i/>
          <w:sz w:val="26"/>
          <w:szCs w:val="26"/>
        </w:rPr>
        <w:t>8</w:t>
      </w:r>
    </w:p>
    <w:p w:rsidR="002B7177" w:rsidRPr="00D97FE9" w:rsidRDefault="002B7177" w:rsidP="002B7177">
      <w:pPr>
        <w:spacing w:before="60"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91" w:rsidRPr="00D97FE9" w:rsidRDefault="0074608D" w:rsidP="002B7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>ĐỀ CƯƠNG</w:t>
      </w:r>
      <w:r w:rsidR="00D97FE9" w:rsidRPr="00D97FE9">
        <w:rPr>
          <w:rFonts w:ascii="Times New Roman" w:hAnsi="Times New Roman" w:cs="Times New Roman"/>
          <w:b/>
          <w:sz w:val="26"/>
          <w:szCs w:val="26"/>
        </w:rPr>
        <w:t xml:space="preserve"> BÁO CÁO</w:t>
      </w:r>
    </w:p>
    <w:p w:rsidR="00F5228A" w:rsidRDefault="00D97FE9" w:rsidP="00F52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 xml:space="preserve">Theo Kế hoạch </w:t>
      </w:r>
      <w:r w:rsidR="009A2784" w:rsidRPr="009F76A1">
        <w:rPr>
          <w:rFonts w:ascii="Times New Roman" w:hAnsi="Times New Roman"/>
          <w:b/>
          <w:sz w:val="26"/>
          <w:szCs w:val="26"/>
        </w:rPr>
        <w:t xml:space="preserve">Kiểm tra </w:t>
      </w:r>
      <w:r w:rsidR="00F5228A">
        <w:rPr>
          <w:rFonts w:ascii="Times New Roman" w:hAnsi="Times New Roman"/>
          <w:b/>
          <w:sz w:val="26"/>
          <w:szCs w:val="26"/>
        </w:rPr>
        <w:t xml:space="preserve">công tác đầu tư xây dựng trường học năm 2018 </w:t>
      </w:r>
    </w:p>
    <w:p w:rsidR="009A2784" w:rsidRPr="009F76A1" w:rsidRDefault="00F5228A" w:rsidP="00F52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và các năm tiếp theo </w:t>
      </w:r>
      <w:r w:rsidR="009A2784" w:rsidRPr="009F76A1">
        <w:rPr>
          <w:rFonts w:ascii="Times New Roman" w:hAnsi="Times New Roman"/>
          <w:b/>
          <w:sz w:val="26"/>
          <w:szCs w:val="26"/>
        </w:rPr>
        <w:t>trên địa bàn Thành phố Hồ Chí Minh.</w:t>
      </w:r>
    </w:p>
    <w:p w:rsidR="0074608D" w:rsidRPr="00D97FE9" w:rsidRDefault="0074608D" w:rsidP="002B7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FE9" w:rsidRPr="00D97FE9" w:rsidRDefault="00D97FE9" w:rsidP="00D97FE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 xml:space="preserve">I. DỰ KIẾN QUY MÔ PHÁT TRIỂN NĂM HỌC </w:t>
      </w:r>
      <w:r w:rsidR="009A2784">
        <w:rPr>
          <w:rFonts w:ascii="Times New Roman" w:hAnsi="Times New Roman" w:cs="Times New Roman"/>
          <w:b/>
          <w:sz w:val="26"/>
          <w:szCs w:val="26"/>
        </w:rPr>
        <w:t>2018-2019: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709"/>
        <w:gridCol w:w="2435"/>
        <w:gridCol w:w="993"/>
        <w:gridCol w:w="720"/>
        <w:gridCol w:w="1276"/>
        <w:gridCol w:w="1253"/>
        <w:gridCol w:w="993"/>
        <w:gridCol w:w="1432"/>
      </w:tblGrid>
      <w:tr w:rsidR="00F5176E" w:rsidRPr="00D97FE9" w:rsidTr="00F5176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trường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lớp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Học sinh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Phòng học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Tăng/giảm HS so với NH trước</w:t>
            </w: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Mầm non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Tiểu học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Trung học cơ sở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9A2784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Trung học phổ thông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9A2784" w:rsidRDefault="00F5176E" w:rsidP="009A278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TT.GDTX, TT. GDNN-GDTX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2D30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2D30C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Giáo dục chuyên biệt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6E" w:rsidRPr="00D97FE9" w:rsidTr="00F5176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76E" w:rsidRPr="00D97FE9" w:rsidRDefault="00F5176E" w:rsidP="009A27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76E" w:rsidRPr="00D97FE9" w:rsidRDefault="00F5176E" w:rsidP="00D97F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76E" w:rsidRPr="00D97FE9" w:rsidRDefault="00F5176E" w:rsidP="00D97FE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7FE9" w:rsidRPr="009A2784" w:rsidRDefault="0052728A" w:rsidP="009A2784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A22B18">
        <w:rPr>
          <w:rFonts w:ascii="Times New Roman" w:hAnsi="Times New Roman" w:cs="Times New Roman"/>
          <w:sz w:val="26"/>
          <w:szCs w:val="26"/>
        </w:rPr>
        <w:t>Đánh giá và s</w:t>
      </w:r>
      <w:r w:rsidR="00D97FE9" w:rsidRPr="00D97FE9">
        <w:rPr>
          <w:rFonts w:ascii="Times New Roman" w:hAnsi="Times New Roman" w:cs="Times New Roman"/>
          <w:sz w:val="26"/>
          <w:szCs w:val="26"/>
        </w:rPr>
        <w:t xml:space="preserve">o sánh </w:t>
      </w:r>
      <w:r w:rsidR="00A22B18">
        <w:rPr>
          <w:rFonts w:ascii="Times New Roman" w:hAnsi="Times New Roman" w:cs="Times New Roman"/>
          <w:sz w:val="26"/>
          <w:szCs w:val="26"/>
        </w:rPr>
        <w:t xml:space="preserve">tăng, giảm </w:t>
      </w:r>
      <w:r w:rsidR="00D97FE9" w:rsidRPr="00D97FE9">
        <w:rPr>
          <w:rFonts w:ascii="Times New Roman" w:hAnsi="Times New Roman" w:cs="Times New Roman"/>
          <w:sz w:val="26"/>
          <w:szCs w:val="26"/>
        </w:rPr>
        <w:t xml:space="preserve">so với năm học </w:t>
      </w:r>
      <w:r w:rsidR="009A2784">
        <w:rPr>
          <w:rFonts w:ascii="Times New Roman" w:hAnsi="Times New Roman" w:cs="Times New Roman"/>
          <w:sz w:val="26"/>
          <w:szCs w:val="26"/>
        </w:rPr>
        <w:t>2017-2018.</w:t>
      </w:r>
    </w:p>
    <w:p w:rsidR="0020306B" w:rsidRDefault="00D97FE9" w:rsidP="007460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>II</w:t>
      </w:r>
      <w:r w:rsidR="008D785D" w:rsidRPr="00D97FE9">
        <w:rPr>
          <w:rFonts w:ascii="Times New Roman" w:hAnsi="Times New Roman" w:cs="Times New Roman"/>
          <w:b/>
          <w:sz w:val="26"/>
          <w:szCs w:val="26"/>
        </w:rPr>
        <w:t>. TÌNH HÌNH TĂNG HỌC SINH CỦA ĐỊA PHƯƠNG:</w:t>
      </w:r>
    </w:p>
    <w:p w:rsidR="009A2784" w:rsidRPr="00D97FE9" w:rsidRDefault="009A2784" w:rsidP="007460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Học sinh theo diện cư trú: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1275"/>
        <w:gridCol w:w="1560"/>
        <w:gridCol w:w="1134"/>
        <w:gridCol w:w="1275"/>
        <w:gridCol w:w="1276"/>
      </w:tblGrid>
      <w:tr w:rsidR="00D97FE9" w:rsidRPr="00D97FE9" w:rsidTr="00D97FE9">
        <w:tc>
          <w:tcPr>
            <w:tcW w:w="709" w:type="dxa"/>
            <w:vMerge w:val="restart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Bậc học</w:t>
            </w:r>
          </w:p>
        </w:tc>
        <w:tc>
          <w:tcPr>
            <w:tcW w:w="4111" w:type="dxa"/>
            <w:gridSpan w:val="3"/>
            <w:vAlign w:val="center"/>
          </w:tcPr>
          <w:p w:rsidR="00D97FE9" w:rsidRPr="00D97FE9" w:rsidRDefault="00D97FE9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 xml:space="preserve">Năm học </w:t>
            </w:r>
            <w:r w:rsidR="009A2784">
              <w:rPr>
                <w:b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3685" w:type="dxa"/>
            <w:gridSpan w:val="3"/>
            <w:vAlign w:val="center"/>
          </w:tcPr>
          <w:p w:rsidR="00D97FE9" w:rsidRPr="00D97FE9" w:rsidRDefault="00D97FE9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Dự kiến n</w:t>
            </w:r>
            <w:r w:rsidRPr="00D97FE9">
              <w:rPr>
                <w:b/>
                <w:sz w:val="26"/>
                <w:szCs w:val="26"/>
                <w:lang w:val="en-US"/>
              </w:rPr>
              <w:t xml:space="preserve">ăm học </w:t>
            </w:r>
            <w:r w:rsidR="009A2784">
              <w:rPr>
                <w:b/>
                <w:sz w:val="26"/>
                <w:szCs w:val="26"/>
                <w:lang w:val="en-US"/>
              </w:rPr>
              <w:t>2018-2019</w:t>
            </w:r>
          </w:p>
        </w:tc>
      </w:tr>
      <w:tr w:rsidR="00D97FE9" w:rsidRPr="00D97FE9" w:rsidTr="00D97FE9">
        <w:tc>
          <w:tcPr>
            <w:tcW w:w="709" w:type="dxa"/>
            <w:vMerge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Tổng số học sinh</w:t>
            </w:r>
          </w:p>
        </w:tc>
        <w:tc>
          <w:tcPr>
            <w:tcW w:w="2835" w:type="dxa"/>
            <w:gridSpan w:val="2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</w:t>
            </w:r>
          </w:p>
        </w:tc>
        <w:tc>
          <w:tcPr>
            <w:tcW w:w="1134" w:type="dxa"/>
            <w:vMerge w:val="restart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Tổng số học sinh</w:t>
            </w:r>
          </w:p>
        </w:tc>
        <w:tc>
          <w:tcPr>
            <w:tcW w:w="2551" w:type="dxa"/>
            <w:gridSpan w:val="2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</w:t>
            </w:r>
          </w:p>
        </w:tc>
      </w:tr>
      <w:tr w:rsidR="00D97FE9" w:rsidRPr="00D97FE9" w:rsidTr="00D97FE9">
        <w:tc>
          <w:tcPr>
            <w:tcW w:w="709" w:type="dxa"/>
            <w:vMerge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Có HK TP.HCM</w:t>
            </w:r>
          </w:p>
        </w:tc>
        <w:tc>
          <w:tcPr>
            <w:tcW w:w="1560" w:type="dxa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Không có HK TP.HCM</w:t>
            </w:r>
          </w:p>
        </w:tc>
        <w:tc>
          <w:tcPr>
            <w:tcW w:w="1134" w:type="dxa"/>
            <w:vMerge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Có HK TP.HCM</w:t>
            </w:r>
          </w:p>
        </w:tc>
        <w:tc>
          <w:tcPr>
            <w:tcW w:w="1276" w:type="dxa"/>
            <w:vAlign w:val="center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Không có HK TP.HCM</w:t>
            </w: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đó: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Công lập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Công lập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Công lập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D97FE9" w:rsidRPr="00D97FE9" w:rsidTr="00D97FE9">
        <w:tc>
          <w:tcPr>
            <w:tcW w:w="709" w:type="dxa"/>
          </w:tcPr>
          <w:p w:rsidR="00D97FE9" w:rsidRPr="00D97FE9" w:rsidRDefault="00D97FE9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97FE9" w:rsidRPr="00D97FE9" w:rsidRDefault="00D97FE9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97FE9" w:rsidRPr="00D97FE9" w:rsidRDefault="00D97FE9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9A2784" w:rsidRPr="00D97FE9" w:rsidTr="00D97FE9">
        <w:tc>
          <w:tcPr>
            <w:tcW w:w="70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THCS</w:t>
            </w: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9A2784" w:rsidRPr="00D97FE9" w:rsidTr="00D97FE9">
        <w:tc>
          <w:tcPr>
            <w:tcW w:w="70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Công lập</w:t>
            </w: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9A2784" w:rsidRPr="00D97FE9" w:rsidTr="00D97FE9">
        <w:tc>
          <w:tcPr>
            <w:tcW w:w="70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9A2784" w:rsidRPr="00D97FE9" w:rsidTr="00D97FE9">
        <w:tc>
          <w:tcPr>
            <w:tcW w:w="709" w:type="dxa"/>
          </w:tcPr>
          <w:p w:rsidR="009A2784" w:rsidRPr="00D97FE9" w:rsidRDefault="009A2784" w:rsidP="00A400D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</w:tcPr>
          <w:p w:rsidR="009A2784" w:rsidRPr="00D97FE9" w:rsidRDefault="009A2784" w:rsidP="009A2784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TH</w:t>
            </w:r>
            <w:r>
              <w:rPr>
                <w:b/>
                <w:sz w:val="26"/>
                <w:szCs w:val="26"/>
                <w:lang w:val="en-US"/>
              </w:rPr>
              <w:t>PT</w:t>
            </w: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9A2784" w:rsidRPr="00D97FE9" w:rsidTr="00D97FE9">
        <w:tc>
          <w:tcPr>
            <w:tcW w:w="709" w:type="dxa"/>
          </w:tcPr>
          <w:p w:rsidR="009A2784" w:rsidRPr="00D97FE9" w:rsidRDefault="009A2784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A2784" w:rsidRPr="00D97FE9" w:rsidRDefault="009A2784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Công lập</w:t>
            </w: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  <w:tr w:rsidR="009A2784" w:rsidRPr="00D97FE9" w:rsidTr="00D97FE9">
        <w:tc>
          <w:tcPr>
            <w:tcW w:w="709" w:type="dxa"/>
          </w:tcPr>
          <w:p w:rsidR="009A2784" w:rsidRPr="00D97FE9" w:rsidRDefault="009A2784" w:rsidP="00A400D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A2784" w:rsidRPr="00D97FE9" w:rsidRDefault="009A2784" w:rsidP="002B7177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A2784" w:rsidRPr="00D97FE9" w:rsidRDefault="009A2784" w:rsidP="00A400DE">
            <w:pPr>
              <w:tabs>
                <w:tab w:val="left" w:pos="4320"/>
              </w:tabs>
              <w:rPr>
                <w:sz w:val="26"/>
                <w:szCs w:val="26"/>
              </w:rPr>
            </w:pPr>
          </w:p>
        </w:tc>
      </w:tr>
    </w:tbl>
    <w:p w:rsidR="00D64A38" w:rsidRPr="0052728A" w:rsidRDefault="0052728A" w:rsidP="0052728A">
      <w:pPr>
        <w:spacing w:before="120"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</w:t>
      </w:r>
      <w:r w:rsidR="007C757B" w:rsidRPr="0052728A">
        <w:rPr>
          <w:rFonts w:ascii="Times New Roman" w:hAnsi="Times New Roman" w:cs="Times New Roman"/>
          <w:i/>
          <w:sz w:val="26"/>
          <w:szCs w:val="26"/>
        </w:rPr>
        <w:t>Nhận xét về t</w:t>
      </w:r>
      <w:r w:rsidR="00D64A38" w:rsidRPr="0052728A">
        <w:rPr>
          <w:rFonts w:ascii="Times New Roman" w:hAnsi="Times New Roman" w:cs="Times New Roman"/>
          <w:i/>
          <w:sz w:val="26"/>
          <w:szCs w:val="26"/>
        </w:rPr>
        <w:t xml:space="preserve">ác động của tăng học sinh cơ học đối với </w:t>
      </w:r>
      <w:r w:rsidR="007C757B" w:rsidRPr="0052728A">
        <w:rPr>
          <w:rFonts w:ascii="Times New Roman" w:hAnsi="Times New Roman" w:cs="Times New Roman"/>
          <w:i/>
          <w:sz w:val="26"/>
          <w:szCs w:val="26"/>
        </w:rPr>
        <w:t>tình hình</w:t>
      </w:r>
      <w:r w:rsidR="00D64A38" w:rsidRPr="0052728A">
        <w:rPr>
          <w:rFonts w:ascii="Times New Roman" w:hAnsi="Times New Roman" w:cs="Times New Roman"/>
          <w:i/>
          <w:sz w:val="26"/>
          <w:szCs w:val="26"/>
        </w:rPr>
        <w:t xml:space="preserve"> tăng họ</w:t>
      </w:r>
      <w:r w:rsidR="007C757B" w:rsidRPr="0052728A">
        <w:rPr>
          <w:rFonts w:ascii="Times New Roman" w:hAnsi="Times New Roman" w:cs="Times New Roman"/>
          <w:i/>
          <w:sz w:val="26"/>
          <w:szCs w:val="26"/>
        </w:rPr>
        <w:t>c sinh của Quậ</w:t>
      </w:r>
      <w:r w:rsidR="00B87C29" w:rsidRPr="0052728A">
        <w:rPr>
          <w:rFonts w:ascii="Times New Roman" w:hAnsi="Times New Roman" w:cs="Times New Roman"/>
          <w:i/>
          <w:sz w:val="26"/>
          <w:szCs w:val="26"/>
        </w:rPr>
        <w:t>n/</w:t>
      </w:r>
      <w:r w:rsidR="007C757B" w:rsidRPr="0052728A">
        <w:rPr>
          <w:rFonts w:ascii="Times New Roman" w:hAnsi="Times New Roman" w:cs="Times New Roman"/>
          <w:i/>
          <w:sz w:val="26"/>
          <w:szCs w:val="26"/>
        </w:rPr>
        <w:t>Huyện.</w:t>
      </w:r>
    </w:p>
    <w:p w:rsidR="002A36D2" w:rsidRDefault="009A2784" w:rsidP="002A36D2">
      <w:pPr>
        <w:tabs>
          <w:tab w:val="left" w:pos="4320"/>
        </w:tabs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8376F7" w:rsidRPr="00D97FE9">
        <w:rPr>
          <w:rFonts w:ascii="Times New Roman" w:hAnsi="Times New Roman" w:cs="Times New Roman"/>
          <w:b/>
          <w:sz w:val="26"/>
          <w:szCs w:val="26"/>
        </w:rPr>
        <w:t>Sĩ số học sinh</w:t>
      </w:r>
      <w:r w:rsidR="002A36D2">
        <w:rPr>
          <w:rFonts w:ascii="Times New Roman" w:hAnsi="Times New Roman" w:cs="Times New Roman"/>
          <w:b/>
          <w:sz w:val="26"/>
          <w:szCs w:val="26"/>
        </w:rPr>
        <w:t xml:space="preserve"> bình quân, tỷ lệ 2 buổi/ngày</w:t>
      </w:r>
      <w:r w:rsidR="008376F7" w:rsidRPr="00D97FE9">
        <w:rPr>
          <w:rFonts w:ascii="Times New Roman" w:hAnsi="Times New Roman" w:cs="Times New Roman"/>
          <w:b/>
          <w:sz w:val="26"/>
          <w:szCs w:val="26"/>
        </w:rPr>
        <w:t>:</w:t>
      </w:r>
      <w:r w:rsidR="001372C3" w:rsidRPr="00D97F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  <w:gridCol w:w="1100"/>
        <w:gridCol w:w="1101"/>
        <w:gridCol w:w="1101"/>
        <w:gridCol w:w="1101"/>
      </w:tblGrid>
      <w:tr w:rsidR="002A36D2" w:rsidTr="00434D55">
        <w:tc>
          <w:tcPr>
            <w:tcW w:w="1100" w:type="dxa"/>
            <w:vMerge w:val="restart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4400" w:type="dxa"/>
            <w:gridSpan w:val="4"/>
          </w:tcPr>
          <w:p w:rsidR="002A36D2" w:rsidRPr="002A36D2" w:rsidRDefault="002A36D2" w:rsidP="002A36D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A36D2">
              <w:rPr>
                <w:b/>
                <w:sz w:val="26"/>
                <w:szCs w:val="26"/>
                <w:lang w:val="en-US"/>
              </w:rPr>
              <w:t>Sĩ số bình quân</w:t>
            </w:r>
          </w:p>
        </w:tc>
        <w:tc>
          <w:tcPr>
            <w:tcW w:w="4403" w:type="dxa"/>
            <w:gridSpan w:val="4"/>
          </w:tcPr>
          <w:p w:rsidR="002A36D2" w:rsidRPr="002A36D2" w:rsidRDefault="002A36D2" w:rsidP="002A36D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2A36D2">
              <w:rPr>
                <w:b/>
                <w:sz w:val="26"/>
                <w:szCs w:val="26"/>
                <w:lang w:val="en-US"/>
              </w:rPr>
              <w:t>Tỷ lệ học 2 buổi/ngày</w:t>
            </w:r>
          </w:p>
        </w:tc>
      </w:tr>
      <w:tr w:rsidR="002A36D2" w:rsidTr="009A2784">
        <w:tc>
          <w:tcPr>
            <w:tcW w:w="1100" w:type="dxa"/>
            <w:vMerge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2A36D2" w:rsidRPr="009A2784" w:rsidRDefault="002A36D2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9A2784">
              <w:rPr>
                <w:b/>
                <w:sz w:val="26"/>
                <w:szCs w:val="26"/>
                <w:lang w:val="en-US"/>
              </w:rPr>
              <w:t xml:space="preserve">NH </w:t>
            </w:r>
            <w:r w:rsidR="009A2784" w:rsidRPr="009A2784">
              <w:rPr>
                <w:b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2200" w:type="dxa"/>
            <w:gridSpan w:val="2"/>
            <w:vAlign w:val="center"/>
          </w:tcPr>
          <w:p w:rsidR="002A36D2" w:rsidRPr="009A2784" w:rsidRDefault="002A36D2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9A2784">
              <w:rPr>
                <w:b/>
                <w:sz w:val="26"/>
                <w:szCs w:val="26"/>
                <w:lang w:val="en-US"/>
              </w:rPr>
              <w:t>Dự kiến</w:t>
            </w:r>
          </w:p>
          <w:p w:rsidR="002A36D2" w:rsidRPr="009A2784" w:rsidRDefault="002A36D2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9A2784">
              <w:rPr>
                <w:b/>
                <w:sz w:val="26"/>
                <w:szCs w:val="26"/>
                <w:lang w:val="en-US"/>
              </w:rPr>
              <w:t xml:space="preserve">NH </w:t>
            </w:r>
            <w:r w:rsidR="009A2784" w:rsidRPr="009A2784">
              <w:rPr>
                <w:b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2201" w:type="dxa"/>
            <w:gridSpan w:val="2"/>
            <w:vAlign w:val="center"/>
          </w:tcPr>
          <w:p w:rsidR="002A36D2" w:rsidRPr="009A2784" w:rsidRDefault="002A36D2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9A2784">
              <w:rPr>
                <w:b/>
                <w:sz w:val="26"/>
                <w:szCs w:val="26"/>
                <w:lang w:val="en-US"/>
              </w:rPr>
              <w:t xml:space="preserve">NH </w:t>
            </w:r>
            <w:r w:rsidR="009A2784" w:rsidRPr="009A2784">
              <w:rPr>
                <w:b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2202" w:type="dxa"/>
            <w:gridSpan w:val="2"/>
            <w:vAlign w:val="center"/>
          </w:tcPr>
          <w:p w:rsidR="002A36D2" w:rsidRPr="009A2784" w:rsidRDefault="002A36D2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9A2784">
              <w:rPr>
                <w:b/>
                <w:sz w:val="26"/>
                <w:szCs w:val="26"/>
                <w:lang w:val="en-US"/>
              </w:rPr>
              <w:t>Dự kiến</w:t>
            </w:r>
          </w:p>
          <w:p w:rsidR="002A36D2" w:rsidRPr="009A2784" w:rsidRDefault="002A36D2" w:rsidP="009A2784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</w:rPr>
            </w:pPr>
            <w:r w:rsidRPr="009A2784">
              <w:rPr>
                <w:b/>
                <w:sz w:val="26"/>
                <w:szCs w:val="26"/>
                <w:lang w:val="en-US"/>
              </w:rPr>
              <w:t xml:space="preserve">NH </w:t>
            </w:r>
            <w:r w:rsidR="009A2784" w:rsidRPr="009A2784">
              <w:rPr>
                <w:b/>
                <w:sz w:val="26"/>
                <w:szCs w:val="26"/>
                <w:lang w:val="en-US"/>
              </w:rPr>
              <w:t>2018-2019</w:t>
            </w:r>
          </w:p>
        </w:tc>
      </w:tr>
      <w:tr w:rsidR="002A36D2" w:rsidTr="002A36D2">
        <w:tc>
          <w:tcPr>
            <w:tcW w:w="1100" w:type="dxa"/>
            <w:vMerge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1101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1101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1101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MN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Lớp 1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2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3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4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5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6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7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8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2A36D2" w:rsidTr="002A36D2">
        <w:tc>
          <w:tcPr>
            <w:tcW w:w="1100" w:type="dxa"/>
            <w:vAlign w:val="center"/>
          </w:tcPr>
          <w:p w:rsidR="002A36D2" w:rsidRPr="00D97FE9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</w:rPr>
            </w:pPr>
            <w:r w:rsidRPr="00D97FE9">
              <w:rPr>
                <w:sz w:val="26"/>
                <w:szCs w:val="26"/>
                <w:lang w:val="en-US"/>
              </w:rPr>
              <w:t>Lớp 9</w:t>
            </w: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2A36D2" w:rsidRDefault="002A36D2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9A2784" w:rsidTr="002A36D2">
        <w:tc>
          <w:tcPr>
            <w:tcW w:w="1100" w:type="dxa"/>
            <w:vAlign w:val="center"/>
          </w:tcPr>
          <w:p w:rsidR="009A2784" w:rsidRP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Lớp 10</w:t>
            </w: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9A2784" w:rsidTr="002A36D2">
        <w:tc>
          <w:tcPr>
            <w:tcW w:w="1100" w:type="dxa"/>
            <w:vAlign w:val="center"/>
          </w:tcPr>
          <w:p w:rsidR="009A2784" w:rsidRP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Lớp 11</w:t>
            </w: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  <w:tr w:rsidR="009A2784" w:rsidTr="002A36D2">
        <w:tc>
          <w:tcPr>
            <w:tcW w:w="1100" w:type="dxa"/>
            <w:vAlign w:val="center"/>
          </w:tcPr>
          <w:p w:rsidR="009A2784" w:rsidRP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Lớp 12</w:t>
            </w: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A2784" w:rsidRDefault="009A2784" w:rsidP="002A36D2">
            <w:pPr>
              <w:tabs>
                <w:tab w:val="left" w:pos="4320"/>
              </w:tabs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</w:tbl>
    <w:p w:rsidR="000C3D95" w:rsidRPr="00D97FE9" w:rsidRDefault="0052728A" w:rsidP="0052728A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2A36D2">
        <w:rPr>
          <w:rFonts w:ascii="Times New Roman" w:hAnsi="Times New Roman" w:cs="Times New Roman"/>
          <w:sz w:val="26"/>
          <w:szCs w:val="26"/>
        </w:rPr>
        <w:t>Đánh giá tác</w:t>
      </w:r>
      <w:r w:rsidR="000C3D95" w:rsidRPr="00D97FE9">
        <w:rPr>
          <w:rFonts w:ascii="Times New Roman" w:hAnsi="Times New Roman" w:cs="Times New Roman"/>
          <w:sz w:val="26"/>
          <w:szCs w:val="26"/>
        </w:rPr>
        <w:t xml:space="preserve"> động của tăng học sinh đối với việc thực hiện chủ trương giảm sĩ số học sinh để xây dựng trường đạt chuẩn Quố</w:t>
      </w:r>
      <w:r w:rsidR="002A36D2">
        <w:rPr>
          <w:rFonts w:ascii="Times New Roman" w:hAnsi="Times New Roman" w:cs="Times New Roman"/>
          <w:sz w:val="26"/>
          <w:szCs w:val="26"/>
        </w:rPr>
        <w:t>c gia, trường tiên tiến theo xu thế hội nhập khu vực và quốc tế.</w:t>
      </w:r>
    </w:p>
    <w:p w:rsidR="0052728A" w:rsidRPr="00D97FE9" w:rsidRDefault="00262CCD" w:rsidP="0052728A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</w:t>
      </w:r>
      <w:r w:rsidR="0052728A" w:rsidRPr="00D97FE9">
        <w:rPr>
          <w:rFonts w:ascii="Times New Roman" w:hAnsi="Times New Roman" w:cs="Times New Roman"/>
          <w:b/>
          <w:sz w:val="26"/>
          <w:szCs w:val="26"/>
        </w:rPr>
        <w:t xml:space="preserve">. TÌNH HÌNH </w:t>
      </w:r>
      <w:r w:rsidR="00DD2A5E">
        <w:rPr>
          <w:rFonts w:ascii="Times New Roman" w:hAnsi="Times New Roman" w:cs="Times New Roman"/>
          <w:b/>
          <w:sz w:val="26"/>
          <w:szCs w:val="26"/>
        </w:rPr>
        <w:t xml:space="preserve">ĐẦU TƯ </w:t>
      </w:r>
      <w:r w:rsidR="0052728A" w:rsidRPr="00D97FE9">
        <w:rPr>
          <w:rFonts w:ascii="Times New Roman" w:hAnsi="Times New Roman" w:cs="Times New Roman"/>
          <w:b/>
          <w:sz w:val="26"/>
          <w:szCs w:val="26"/>
        </w:rPr>
        <w:t>CƠ SỞ VẬT CHẤT:</w:t>
      </w:r>
    </w:p>
    <w:p w:rsidR="0052728A" w:rsidRPr="00A22B18" w:rsidRDefault="0052728A" w:rsidP="0052728A">
      <w:pPr>
        <w:tabs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>1. Công tác xây dựng trường lớ</w:t>
      </w:r>
      <w:r w:rsidR="009A2784">
        <w:rPr>
          <w:rFonts w:ascii="Times New Roman" w:hAnsi="Times New Roman" w:cs="Times New Roman"/>
          <w:b/>
          <w:sz w:val="26"/>
          <w:szCs w:val="26"/>
        </w:rPr>
        <w:t>p</w:t>
      </w:r>
      <w:r w:rsidRPr="00D97FE9">
        <w:rPr>
          <w:rFonts w:ascii="Times New Roman" w:hAnsi="Times New Roman" w:cs="Times New Roman"/>
          <w:b/>
          <w:sz w:val="26"/>
          <w:szCs w:val="26"/>
        </w:rPr>
        <w:t xml:space="preserve"> phục vụ năm học mới</w:t>
      </w:r>
      <w:r w:rsidR="009A2784">
        <w:rPr>
          <w:rFonts w:ascii="Times New Roman" w:hAnsi="Times New Roman" w:cs="Times New Roman"/>
          <w:b/>
          <w:sz w:val="26"/>
          <w:szCs w:val="26"/>
        </w:rPr>
        <w:t xml:space="preserve"> năm học 2018-2019</w:t>
      </w:r>
      <w:r w:rsidRPr="00D97FE9">
        <w:rPr>
          <w:rFonts w:ascii="Times New Roman" w:hAnsi="Times New Roman" w:cs="Times New Roman"/>
          <w:b/>
          <w:sz w:val="26"/>
          <w:szCs w:val="26"/>
        </w:rPr>
        <w:t>:</w:t>
      </w:r>
      <w:r w:rsidR="00A22B1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22B18">
        <w:rPr>
          <w:rFonts w:ascii="Times New Roman" w:hAnsi="Times New Roman" w:cs="Times New Roman"/>
          <w:sz w:val="26"/>
          <w:szCs w:val="26"/>
        </w:rPr>
        <w:t>Đánh giá kết quả xây dựng trường lớp chuẩn bị năm học 2018-2019 như thế nào so với biến động tăng, giảm số học sinh, tỷ lệ học 2 buổi/ngày, giảm sĩ số học sinh).</w:t>
      </w:r>
    </w:p>
    <w:p w:rsidR="0052728A" w:rsidRPr="00E43BE7" w:rsidRDefault="0052728A" w:rsidP="0052728A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43BE7">
        <w:rPr>
          <w:rFonts w:ascii="Times New Roman" w:hAnsi="Times New Roman" w:cs="Times New Roman"/>
          <w:i/>
          <w:sz w:val="26"/>
          <w:szCs w:val="26"/>
        </w:rPr>
        <w:t xml:space="preserve">a) Các công trình trường học </w:t>
      </w:r>
      <w:r w:rsidR="009A2784" w:rsidRPr="00E43BE7">
        <w:rPr>
          <w:rFonts w:ascii="Times New Roman" w:hAnsi="Times New Roman" w:cs="Times New Roman"/>
          <w:i/>
          <w:sz w:val="26"/>
          <w:szCs w:val="26"/>
        </w:rPr>
        <w:t xml:space="preserve">dự kiến </w:t>
      </w:r>
      <w:r w:rsidRPr="00E43BE7">
        <w:rPr>
          <w:rFonts w:ascii="Times New Roman" w:hAnsi="Times New Roman" w:cs="Times New Roman"/>
          <w:i/>
          <w:sz w:val="26"/>
          <w:szCs w:val="26"/>
        </w:rPr>
        <w:t xml:space="preserve">khánh thành đưa vào sử dụng năm học mới </w:t>
      </w:r>
      <w:r w:rsidR="009A2784" w:rsidRPr="00E43BE7">
        <w:rPr>
          <w:rFonts w:ascii="Times New Roman" w:hAnsi="Times New Roman" w:cs="Times New Roman"/>
          <w:i/>
          <w:sz w:val="26"/>
          <w:szCs w:val="26"/>
        </w:rPr>
        <w:t>2018-2019: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52728A" w:rsidRPr="00D97FE9" w:rsidTr="00644C82">
        <w:tc>
          <w:tcPr>
            <w:tcW w:w="76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52728A" w:rsidRPr="00D97FE9" w:rsidTr="00644C82">
        <w:tc>
          <w:tcPr>
            <w:tcW w:w="769" w:type="dxa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52728A" w:rsidRPr="00D97FE9" w:rsidTr="00644C82">
        <w:tc>
          <w:tcPr>
            <w:tcW w:w="769" w:type="dxa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52728A" w:rsidRPr="00E43BE7" w:rsidRDefault="0052728A" w:rsidP="0052728A">
      <w:pPr>
        <w:tabs>
          <w:tab w:val="left" w:pos="4320"/>
        </w:tabs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E43BE7">
        <w:rPr>
          <w:rFonts w:ascii="Times New Roman" w:hAnsi="Times New Roman" w:cs="Times New Roman"/>
          <w:i/>
          <w:sz w:val="26"/>
          <w:szCs w:val="26"/>
        </w:rPr>
        <w:t>b) Các công trình trường học khởi công mới trong năm 201</w:t>
      </w:r>
      <w:r w:rsidR="009A2784" w:rsidRPr="00E43BE7">
        <w:rPr>
          <w:rFonts w:ascii="Times New Roman" w:hAnsi="Times New Roman" w:cs="Times New Roman"/>
          <w:i/>
          <w:sz w:val="26"/>
          <w:szCs w:val="26"/>
        </w:rPr>
        <w:t>8</w:t>
      </w:r>
      <w:r w:rsidRPr="00E43BE7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52728A" w:rsidRPr="00D97FE9" w:rsidTr="00644C82">
        <w:tc>
          <w:tcPr>
            <w:tcW w:w="76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52728A" w:rsidRPr="00D97FE9" w:rsidTr="00644C82">
        <w:tc>
          <w:tcPr>
            <w:tcW w:w="769" w:type="dxa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52728A" w:rsidRPr="00D97FE9" w:rsidTr="00644C82">
        <w:tc>
          <w:tcPr>
            <w:tcW w:w="769" w:type="dxa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52728A" w:rsidRPr="00E43BE7" w:rsidRDefault="0052728A" w:rsidP="0052728A">
      <w:pPr>
        <w:tabs>
          <w:tab w:val="left" w:pos="4320"/>
        </w:tabs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E43BE7">
        <w:rPr>
          <w:rFonts w:ascii="Times New Roman" w:hAnsi="Times New Roman" w:cs="Times New Roman"/>
          <w:i/>
          <w:sz w:val="26"/>
          <w:szCs w:val="26"/>
        </w:rPr>
        <w:t>c) Tiến độ các công trình thực hiện chương trình huy động vốn, cho vay đầu tư xây dựng mầm non công lập:</w:t>
      </w:r>
    </w:p>
    <w:tbl>
      <w:tblPr>
        <w:tblStyle w:val="TableGrid"/>
        <w:tblW w:w="9986" w:type="dxa"/>
        <w:tblLook w:val="04A0" w:firstRow="1" w:lastRow="0" w:firstColumn="1" w:lastColumn="0" w:noHBand="0" w:noVBand="1"/>
      </w:tblPr>
      <w:tblGrid>
        <w:gridCol w:w="769"/>
        <w:gridCol w:w="1870"/>
        <w:gridCol w:w="1578"/>
        <w:gridCol w:w="1329"/>
        <w:gridCol w:w="1351"/>
        <w:gridCol w:w="1761"/>
        <w:gridCol w:w="1328"/>
      </w:tblGrid>
      <w:tr w:rsidR="0052728A" w:rsidRPr="00D97FE9" w:rsidTr="00644C82">
        <w:tc>
          <w:tcPr>
            <w:tcW w:w="76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70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 xml:space="preserve">Địa điểm thực hiện </w:t>
            </w: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>(phường,xã)</w:t>
            </w:r>
          </w:p>
        </w:tc>
        <w:tc>
          <w:tcPr>
            <w:tcW w:w="1329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 xml:space="preserve">Tổng mức đầu </w:t>
            </w: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>tư</w:t>
            </w:r>
          </w:p>
        </w:tc>
        <w:tc>
          <w:tcPr>
            <w:tcW w:w="1351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 xml:space="preserve">Số phòng học xây </w:t>
            </w: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>mới</w:t>
            </w:r>
          </w:p>
        </w:tc>
        <w:tc>
          <w:tcPr>
            <w:tcW w:w="1761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 xml:space="preserve">Trong đó: số phòng được </w:t>
            </w: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>tăng thêm</w:t>
            </w:r>
          </w:p>
        </w:tc>
        <w:tc>
          <w:tcPr>
            <w:tcW w:w="1328" w:type="dxa"/>
            <w:vAlign w:val="center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 xml:space="preserve">Tiến độ công </w:t>
            </w:r>
            <w:r w:rsidRPr="00D97FE9">
              <w:rPr>
                <w:b/>
                <w:sz w:val="26"/>
                <w:szCs w:val="26"/>
                <w:lang w:val="en-US"/>
              </w:rPr>
              <w:lastRenderedPageBreak/>
              <w:t>trình</w:t>
            </w:r>
          </w:p>
        </w:tc>
      </w:tr>
      <w:tr w:rsidR="0052728A" w:rsidRPr="00D97FE9" w:rsidTr="00644C82">
        <w:tc>
          <w:tcPr>
            <w:tcW w:w="769" w:type="dxa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870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1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761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52728A" w:rsidRPr="00D97FE9" w:rsidTr="00644C82">
        <w:tc>
          <w:tcPr>
            <w:tcW w:w="769" w:type="dxa"/>
          </w:tcPr>
          <w:p w:rsidR="0052728A" w:rsidRPr="00D97FE9" w:rsidRDefault="0052728A" w:rsidP="00644C82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70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9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1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761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8" w:type="dxa"/>
          </w:tcPr>
          <w:p w:rsidR="0052728A" w:rsidRPr="00D97FE9" w:rsidRDefault="0052728A" w:rsidP="00644C82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DD2A5E" w:rsidRDefault="00DD2A5E" w:rsidP="009A2784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A2784" w:rsidRPr="00D97FE9" w:rsidRDefault="009A2784" w:rsidP="009A2784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97FE9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Kế hoạch đầu tư công các công trình xây dựng trường học giai đoạn 2018-2020</w:t>
      </w:r>
      <w:r w:rsidR="00A22B18">
        <w:rPr>
          <w:rFonts w:ascii="Times New Roman" w:hAnsi="Times New Roman" w:cs="Times New Roman"/>
          <w:b/>
          <w:sz w:val="26"/>
          <w:szCs w:val="26"/>
        </w:rPr>
        <w:t>.</w:t>
      </w:r>
    </w:p>
    <w:p w:rsidR="009A2784" w:rsidRPr="00E43BE7" w:rsidRDefault="009A2784" w:rsidP="009A2784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43BE7">
        <w:rPr>
          <w:rFonts w:ascii="Times New Roman" w:hAnsi="Times New Roman" w:cs="Times New Roman"/>
          <w:i/>
          <w:sz w:val="26"/>
          <w:szCs w:val="26"/>
        </w:rPr>
        <w:t>a) Các công trình trường học xây dựng mới: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9A2784" w:rsidRPr="00D97FE9" w:rsidTr="002D30CC">
        <w:tc>
          <w:tcPr>
            <w:tcW w:w="76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9A2784" w:rsidRPr="00D97FE9" w:rsidTr="002D30CC">
        <w:tc>
          <w:tcPr>
            <w:tcW w:w="76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9A2784" w:rsidRPr="00D97FE9" w:rsidTr="002D30CC">
        <w:tc>
          <w:tcPr>
            <w:tcW w:w="76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9A2784" w:rsidRPr="00E43BE7" w:rsidRDefault="009A2784" w:rsidP="009A2784">
      <w:pPr>
        <w:tabs>
          <w:tab w:val="left" w:pos="4320"/>
        </w:tabs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E43BE7">
        <w:rPr>
          <w:rFonts w:ascii="Times New Roman" w:hAnsi="Times New Roman" w:cs="Times New Roman"/>
          <w:i/>
          <w:sz w:val="26"/>
          <w:szCs w:val="26"/>
        </w:rPr>
        <w:t>b) Các công trình trường nâng cấp mở rộng, sửa chữa, cải tạo: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9A2784" w:rsidRPr="00D97FE9" w:rsidTr="002D30CC">
        <w:tc>
          <w:tcPr>
            <w:tcW w:w="76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9A2784" w:rsidRPr="00D97FE9" w:rsidTr="002D30CC">
        <w:tc>
          <w:tcPr>
            <w:tcW w:w="76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9A2784" w:rsidRPr="00D97FE9" w:rsidTr="002D30CC">
        <w:tc>
          <w:tcPr>
            <w:tcW w:w="76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9A2784" w:rsidRPr="00E43BE7" w:rsidRDefault="009A2784" w:rsidP="009A2784">
      <w:pPr>
        <w:tabs>
          <w:tab w:val="left" w:pos="4320"/>
        </w:tabs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E43BE7">
        <w:rPr>
          <w:rFonts w:ascii="Times New Roman" w:hAnsi="Times New Roman" w:cs="Times New Roman"/>
          <w:i/>
          <w:sz w:val="26"/>
          <w:szCs w:val="26"/>
        </w:rPr>
        <w:t>c) Các công trình trường học xây thay thế: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9A2784" w:rsidRPr="00D97FE9" w:rsidTr="002D30CC">
        <w:tc>
          <w:tcPr>
            <w:tcW w:w="76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</w:p>
        </w:tc>
        <w:tc>
          <w:tcPr>
            <w:tcW w:w="1578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9A2784" w:rsidRPr="00D97FE9" w:rsidTr="002D30CC">
        <w:tc>
          <w:tcPr>
            <w:tcW w:w="76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9A2784" w:rsidRPr="00D97FE9" w:rsidTr="002D30CC">
        <w:tc>
          <w:tcPr>
            <w:tcW w:w="769" w:type="dxa"/>
          </w:tcPr>
          <w:p w:rsidR="009A2784" w:rsidRPr="00D97FE9" w:rsidRDefault="009A2784" w:rsidP="002D30CC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9A2784" w:rsidRPr="00D97FE9" w:rsidRDefault="009A2784" w:rsidP="002D30CC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</w:tbl>
    <w:p w:rsidR="00DD2A5E" w:rsidRDefault="00DD2A5E" w:rsidP="00A22B18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A22B18" w:rsidRPr="00D97FE9" w:rsidRDefault="00A22B18" w:rsidP="00A22B18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97FE9">
        <w:rPr>
          <w:rFonts w:ascii="Times New Roman" w:hAnsi="Times New Roman" w:cs="Times New Roman"/>
          <w:b/>
          <w:sz w:val="26"/>
          <w:szCs w:val="26"/>
        </w:rPr>
        <w:t>. Quỹ đấ</w:t>
      </w:r>
      <w:r w:rsidR="00DD2A5E">
        <w:rPr>
          <w:rFonts w:ascii="Times New Roman" w:hAnsi="Times New Roman" w:cs="Times New Roman"/>
          <w:b/>
          <w:sz w:val="26"/>
          <w:szCs w:val="26"/>
        </w:rPr>
        <w:t>t dành cho giáo dục:</w:t>
      </w:r>
    </w:p>
    <w:p w:rsidR="00A22B18" w:rsidRPr="002A36D2" w:rsidRDefault="00A22B18" w:rsidP="00A22B18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A36D2">
        <w:rPr>
          <w:rFonts w:ascii="Times New Roman" w:hAnsi="Times New Roman" w:cs="Times New Roman"/>
          <w:i/>
          <w:sz w:val="26"/>
          <w:szCs w:val="26"/>
        </w:rPr>
        <w:t>ĐVT: m</w:t>
      </w:r>
      <w:r w:rsidRPr="002A36D2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2A36D2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570"/>
        <w:gridCol w:w="842"/>
        <w:gridCol w:w="759"/>
        <w:gridCol w:w="831"/>
        <w:gridCol w:w="842"/>
        <w:gridCol w:w="760"/>
        <w:gridCol w:w="831"/>
        <w:gridCol w:w="842"/>
        <w:gridCol w:w="760"/>
        <w:gridCol w:w="831"/>
      </w:tblGrid>
      <w:tr w:rsidR="00A22B18" w:rsidRPr="00D97FE9" w:rsidTr="0056002E">
        <w:tc>
          <w:tcPr>
            <w:tcW w:w="708" w:type="dxa"/>
            <w:vMerge w:val="restart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570" w:type="dxa"/>
            <w:vMerge w:val="restart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Bậc học</w:t>
            </w:r>
          </w:p>
        </w:tc>
        <w:tc>
          <w:tcPr>
            <w:tcW w:w="2432" w:type="dxa"/>
            <w:gridSpan w:val="3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Năm 2018</w:t>
            </w:r>
          </w:p>
        </w:tc>
        <w:tc>
          <w:tcPr>
            <w:tcW w:w="2433" w:type="dxa"/>
            <w:gridSpan w:val="3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Năm 2019</w:t>
            </w:r>
          </w:p>
        </w:tc>
        <w:tc>
          <w:tcPr>
            <w:tcW w:w="2433" w:type="dxa"/>
            <w:gridSpan w:val="3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Năm 2020</w:t>
            </w:r>
          </w:p>
        </w:tc>
      </w:tr>
      <w:tr w:rsidR="00A22B18" w:rsidRPr="00D97FE9" w:rsidTr="0056002E">
        <w:tc>
          <w:tcPr>
            <w:tcW w:w="708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Merge w:val="restart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Tổng số</w:t>
            </w:r>
          </w:p>
        </w:tc>
        <w:tc>
          <w:tcPr>
            <w:tcW w:w="1590" w:type="dxa"/>
            <w:gridSpan w:val="2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</w:t>
            </w:r>
          </w:p>
        </w:tc>
        <w:tc>
          <w:tcPr>
            <w:tcW w:w="842" w:type="dxa"/>
            <w:vMerge w:val="restart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Tổng số</w:t>
            </w:r>
          </w:p>
        </w:tc>
        <w:tc>
          <w:tcPr>
            <w:tcW w:w="1591" w:type="dxa"/>
            <w:gridSpan w:val="2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</w:t>
            </w:r>
          </w:p>
        </w:tc>
        <w:tc>
          <w:tcPr>
            <w:tcW w:w="842" w:type="dxa"/>
            <w:vMerge w:val="restart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Tổng số</w:t>
            </w:r>
          </w:p>
        </w:tc>
        <w:tc>
          <w:tcPr>
            <w:tcW w:w="1591" w:type="dxa"/>
            <w:gridSpan w:val="2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</w:t>
            </w:r>
          </w:p>
        </w:tc>
      </w:tr>
      <w:tr w:rsidR="00A22B18" w:rsidRPr="00D97FE9" w:rsidTr="0056002E">
        <w:tc>
          <w:tcPr>
            <w:tcW w:w="708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9" w:type="dxa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842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  <w:tc>
          <w:tcPr>
            <w:tcW w:w="842" w:type="dxa"/>
            <w:vMerge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CL</w:t>
            </w: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NCL</w:t>
            </w:r>
          </w:p>
        </w:tc>
      </w:tr>
      <w:tr w:rsidR="00A22B18" w:rsidRPr="00D97FE9" w:rsidTr="0056002E">
        <w:tc>
          <w:tcPr>
            <w:tcW w:w="708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</w:tcPr>
          <w:p w:rsidR="00A22B18" w:rsidRPr="00E43BE7" w:rsidRDefault="00A22B18" w:rsidP="0056002E">
            <w:pPr>
              <w:tabs>
                <w:tab w:val="left" w:pos="4320"/>
              </w:tabs>
              <w:rPr>
                <w:b/>
                <w:sz w:val="26"/>
                <w:szCs w:val="26"/>
                <w:lang w:val="en-US"/>
              </w:rPr>
            </w:pPr>
            <w:r w:rsidRPr="00E43BE7">
              <w:rPr>
                <w:b/>
                <w:sz w:val="26"/>
                <w:szCs w:val="26"/>
                <w:lang w:val="en-US"/>
              </w:rPr>
              <w:t>Tổng cộng</w:t>
            </w:r>
            <w:r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842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59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A22B18" w:rsidRPr="00D97FE9" w:rsidTr="0056002E">
        <w:tc>
          <w:tcPr>
            <w:tcW w:w="708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Trong đó:</w:t>
            </w:r>
          </w:p>
        </w:tc>
        <w:tc>
          <w:tcPr>
            <w:tcW w:w="842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59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</w:tcPr>
          <w:p w:rsidR="00A22B18" w:rsidRPr="00D97FE9" w:rsidRDefault="00A22B18" w:rsidP="0056002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</w:p>
        </w:tc>
      </w:tr>
      <w:tr w:rsidR="00A22B18" w:rsidRPr="00D97FE9" w:rsidTr="0056002E">
        <w:tc>
          <w:tcPr>
            <w:tcW w:w="708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70" w:type="dxa"/>
            <w:vAlign w:val="center"/>
          </w:tcPr>
          <w:p w:rsidR="00A22B18" w:rsidRPr="00D97FE9" w:rsidRDefault="00A22B18" w:rsidP="00DD2A5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Mầm non</w:t>
            </w: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9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22B18" w:rsidRPr="00D97FE9" w:rsidTr="0056002E">
        <w:tc>
          <w:tcPr>
            <w:tcW w:w="708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70" w:type="dxa"/>
            <w:vAlign w:val="center"/>
          </w:tcPr>
          <w:p w:rsidR="00A22B18" w:rsidRPr="00D97FE9" w:rsidRDefault="00A22B18" w:rsidP="00DD2A5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Tiểu học</w:t>
            </w: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9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22B18" w:rsidRPr="00D97FE9" w:rsidTr="0056002E">
        <w:tc>
          <w:tcPr>
            <w:tcW w:w="708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70" w:type="dxa"/>
            <w:vAlign w:val="center"/>
          </w:tcPr>
          <w:p w:rsidR="00A22B18" w:rsidRPr="00D97FE9" w:rsidRDefault="00A22B18" w:rsidP="00DD2A5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THCS</w:t>
            </w: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59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22B18" w:rsidRPr="00D97FE9" w:rsidTr="0056002E">
        <w:tc>
          <w:tcPr>
            <w:tcW w:w="708" w:type="dxa"/>
            <w:vAlign w:val="center"/>
          </w:tcPr>
          <w:p w:rsidR="00A22B18" w:rsidRPr="00E43BE7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70" w:type="dxa"/>
            <w:vAlign w:val="center"/>
          </w:tcPr>
          <w:p w:rsidR="00A22B18" w:rsidRPr="00E43BE7" w:rsidRDefault="00A22B18" w:rsidP="00DD2A5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THPT</w:t>
            </w: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</w:tr>
      <w:tr w:rsidR="00A22B18" w:rsidRPr="00D97FE9" w:rsidTr="0056002E">
        <w:tc>
          <w:tcPr>
            <w:tcW w:w="708" w:type="dxa"/>
            <w:vAlign w:val="center"/>
          </w:tcPr>
          <w:p w:rsidR="00A22B18" w:rsidRPr="00E43BE7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570" w:type="dxa"/>
            <w:vAlign w:val="center"/>
          </w:tcPr>
          <w:p w:rsidR="00A22B18" w:rsidRPr="00E43BE7" w:rsidRDefault="00A22B18" w:rsidP="00DD2A5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TT.GDTX, TT.GDNN-GDTX</w:t>
            </w: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</w:tr>
      <w:tr w:rsidR="00A22B18" w:rsidRPr="00D97FE9" w:rsidTr="0056002E">
        <w:tc>
          <w:tcPr>
            <w:tcW w:w="708" w:type="dxa"/>
            <w:vAlign w:val="center"/>
          </w:tcPr>
          <w:p w:rsidR="00A22B18" w:rsidRPr="00E43BE7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570" w:type="dxa"/>
            <w:vAlign w:val="center"/>
          </w:tcPr>
          <w:p w:rsidR="00A22B18" w:rsidRPr="00E43BE7" w:rsidRDefault="00A22B18" w:rsidP="00DD2A5E">
            <w:pPr>
              <w:tabs>
                <w:tab w:val="left" w:pos="43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Khác</w:t>
            </w: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A22B18" w:rsidRPr="00D97FE9" w:rsidRDefault="00A22B18" w:rsidP="0056002E">
            <w:pPr>
              <w:tabs>
                <w:tab w:val="left" w:pos="432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D2A5E" w:rsidRDefault="00DD2A5E" w:rsidP="0052728A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A22B18" w:rsidRDefault="00A22B18" w:rsidP="0052728A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Thực hiện chỉ tiêu đến năm 2020 đạt 300 phòng học/10.000 dân số trong độ tuổi đi học (từ 3 – 18 tuổi):</w:t>
      </w:r>
    </w:p>
    <w:p w:rsidR="00DD2A5E" w:rsidRDefault="00DD2A5E" w:rsidP="00DD2A5E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2A5E">
        <w:rPr>
          <w:rFonts w:ascii="Times New Roman" w:hAnsi="Times New Roman"/>
          <w:sz w:val="28"/>
          <w:szCs w:val="28"/>
        </w:rPr>
        <w:t>Dự kiến dân số trong độ tuổi (từ 3 – 18 tuổi) năm 2020 chia theo các độ tuổi theo cấp học: từ 3 đến 5 tuổi, từ 6 đến 10 tuổi, từ 11 đến 14 tuổi, từ 15 đến 18 tuổi.</w:t>
      </w:r>
    </w:p>
    <w:p w:rsidR="00A22B18" w:rsidRDefault="00A22B18" w:rsidP="00A22B1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Đánh giá kết quả thực hiện </w:t>
      </w:r>
      <w:r w:rsidRPr="00A67E64">
        <w:rPr>
          <w:rFonts w:ascii="Times New Roman" w:hAnsi="Times New Roman"/>
          <w:sz w:val="28"/>
          <w:szCs w:val="28"/>
        </w:rPr>
        <w:t xml:space="preserve">chỉ tiêu đến năm 2020 đạt 300 phòng học/10.000 dân số trong độ tuổi đi học (từ 3 </w:t>
      </w:r>
      <w:r w:rsidRPr="00A67E64">
        <w:rPr>
          <w:rFonts w:ascii="Times New Roman" w:hAnsi="Times New Roman"/>
          <w:sz w:val="28"/>
          <w:szCs w:val="28"/>
          <w:lang w:val="vi-VN"/>
        </w:rPr>
        <w:t>-</w:t>
      </w:r>
      <w:r w:rsidRPr="00A67E64">
        <w:rPr>
          <w:rFonts w:ascii="Times New Roman" w:hAnsi="Times New Roman"/>
          <w:sz w:val="28"/>
          <w:szCs w:val="28"/>
        </w:rPr>
        <w:t xml:space="preserve"> 18 tuổi) theo Nghị quyết Đại hội Đảng bộ Thành phố </w:t>
      </w:r>
      <w:r w:rsidRPr="00A67E64">
        <w:rPr>
          <w:rFonts w:ascii="Times New Roman" w:hAnsi="Times New Roman"/>
          <w:sz w:val="28"/>
          <w:szCs w:val="28"/>
          <w:lang w:val="vi-VN"/>
        </w:rPr>
        <w:t xml:space="preserve">lần </w:t>
      </w:r>
      <w:r>
        <w:rPr>
          <w:rFonts w:ascii="Times New Roman" w:hAnsi="Times New Roman"/>
          <w:sz w:val="28"/>
          <w:szCs w:val="28"/>
        </w:rPr>
        <w:t xml:space="preserve">X, tính đến hết năm 2017 đạt bao nhiêu </w:t>
      </w:r>
      <w:r w:rsidRPr="00A67E64">
        <w:rPr>
          <w:rFonts w:ascii="Times New Roman" w:hAnsi="Times New Roman"/>
          <w:sz w:val="28"/>
          <w:szCs w:val="28"/>
        </w:rPr>
        <w:t>phòng học/10.000 dân số trong độ tuổi đi học</w:t>
      </w:r>
      <w:r>
        <w:rPr>
          <w:rFonts w:ascii="Times New Roman" w:hAnsi="Times New Roman"/>
          <w:i/>
          <w:sz w:val="28"/>
          <w:szCs w:val="28"/>
        </w:rPr>
        <w:t xml:space="preserve"> (từ 3 – 18 tuổi)</w:t>
      </w:r>
      <w:r w:rsidR="00DD2A5E">
        <w:rPr>
          <w:rFonts w:ascii="Times New Roman" w:hAnsi="Times New Roman"/>
          <w:i/>
          <w:sz w:val="28"/>
          <w:szCs w:val="28"/>
        </w:rPr>
        <w:t>.</w:t>
      </w:r>
    </w:p>
    <w:p w:rsidR="00DD2A5E" w:rsidRPr="00DD2A5E" w:rsidRDefault="00DD2A5E" w:rsidP="00A22B1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Theo kế hoạch đầu tư công giai đoạn 2018-2020 trên địa bàn quận, huyện, đánh giá kết quả đạt được đến năm 2020 đạt bao nhiêu </w:t>
      </w:r>
      <w:r w:rsidRPr="00A67E64">
        <w:rPr>
          <w:rFonts w:ascii="Times New Roman" w:hAnsi="Times New Roman"/>
          <w:sz w:val="28"/>
          <w:szCs w:val="28"/>
        </w:rPr>
        <w:t>phòng học/10.000 dân số trong độ tuổi đi học</w:t>
      </w:r>
      <w:r>
        <w:rPr>
          <w:rFonts w:ascii="Times New Roman" w:hAnsi="Times New Roman"/>
          <w:i/>
          <w:sz w:val="28"/>
          <w:szCs w:val="28"/>
        </w:rPr>
        <w:t xml:space="preserve"> (từ 3 – 18 tuổi).</w:t>
      </w:r>
    </w:p>
    <w:p w:rsidR="00945FB3" w:rsidRPr="00D97FE9" w:rsidRDefault="00945FB3" w:rsidP="00EF467A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>V</w:t>
      </w:r>
      <w:r w:rsidR="007F5C06">
        <w:rPr>
          <w:rFonts w:ascii="Times New Roman" w:hAnsi="Times New Roman" w:cs="Times New Roman"/>
          <w:b/>
          <w:sz w:val="26"/>
          <w:szCs w:val="26"/>
        </w:rPr>
        <w:t>I</w:t>
      </w:r>
      <w:r w:rsidRPr="00D97FE9">
        <w:rPr>
          <w:rFonts w:ascii="Times New Roman" w:hAnsi="Times New Roman" w:cs="Times New Roman"/>
          <w:b/>
          <w:sz w:val="26"/>
          <w:szCs w:val="26"/>
        </w:rPr>
        <w:t>.</w:t>
      </w:r>
      <w:r w:rsidR="009A2784">
        <w:rPr>
          <w:rFonts w:ascii="Times New Roman" w:hAnsi="Times New Roman" w:cs="Times New Roman"/>
          <w:b/>
          <w:sz w:val="26"/>
          <w:szCs w:val="26"/>
        </w:rPr>
        <w:t xml:space="preserve"> ĐỀ XUẤT</w:t>
      </w:r>
      <w:r w:rsidRPr="00D97FE9">
        <w:rPr>
          <w:rFonts w:ascii="Times New Roman" w:hAnsi="Times New Roman" w:cs="Times New Roman"/>
          <w:b/>
          <w:sz w:val="26"/>
          <w:szCs w:val="26"/>
        </w:rPr>
        <w:t>, KIẾN NGHỊ:</w:t>
      </w:r>
    </w:p>
    <w:p w:rsidR="00D64A38" w:rsidRPr="00D97FE9" w:rsidRDefault="00D64A38" w:rsidP="00945FB3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DD2A5E" w:rsidRDefault="00EF467A" w:rsidP="00EF467A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sz w:val="26"/>
          <w:szCs w:val="26"/>
        </w:rPr>
        <w:tab/>
      </w:r>
      <w:r w:rsidRPr="00D97FE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D2A5E">
        <w:rPr>
          <w:rFonts w:ascii="Times New Roman" w:hAnsi="Times New Roman" w:cs="Times New Roman"/>
          <w:b/>
          <w:sz w:val="26"/>
          <w:szCs w:val="26"/>
        </w:rPr>
        <w:t>TM. ỦY BAN NHÂN DÂN</w:t>
      </w:r>
    </w:p>
    <w:p w:rsidR="00EF467A" w:rsidRPr="00D97FE9" w:rsidRDefault="00DD2A5E" w:rsidP="00EF467A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EF467A" w:rsidRPr="00D97FE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CHỦ TỊCH</w:t>
      </w:r>
    </w:p>
    <w:sectPr w:rsidR="00EF467A" w:rsidRPr="00D97FE9" w:rsidSect="00F5228A">
      <w:footerReference w:type="default" r:id="rId8"/>
      <w:pgSz w:w="12240" w:h="15840"/>
      <w:pgMar w:top="1134" w:right="1134" w:bottom="851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2F" w:rsidRDefault="00CE2A2F" w:rsidP="00A400DE">
      <w:pPr>
        <w:spacing w:after="0" w:line="240" w:lineRule="auto"/>
      </w:pPr>
      <w:r>
        <w:separator/>
      </w:r>
    </w:p>
  </w:endnote>
  <w:endnote w:type="continuationSeparator" w:id="0">
    <w:p w:rsidR="00CE2A2F" w:rsidRDefault="00CE2A2F" w:rsidP="00A4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709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FE9" w:rsidRDefault="00D97F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2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FE9" w:rsidRDefault="00D97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2F" w:rsidRDefault="00CE2A2F" w:rsidP="00A400DE">
      <w:pPr>
        <w:spacing w:after="0" w:line="240" w:lineRule="auto"/>
      </w:pPr>
      <w:r>
        <w:separator/>
      </w:r>
    </w:p>
  </w:footnote>
  <w:footnote w:type="continuationSeparator" w:id="0">
    <w:p w:rsidR="00CE2A2F" w:rsidRDefault="00CE2A2F" w:rsidP="00A4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9CF"/>
    <w:multiLevelType w:val="hybridMultilevel"/>
    <w:tmpl w:val="F58EEF88"/>
    <w:lvl w:ilvl="0" w:tplc="73ECB2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2657EF"/>
    <w:multiLevelType w:val="hybridMultilevel"/>
    <w:tmpl w:val="B92EACF8"/>
    <w:lvl w:ilvl="0" w:tplc="F28A1E9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0272730"/>
    <w:multiLevelType w:val="hybridMultilevel"/>
    <w:tmpl w:val="69CC45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D"/>
    <w:rsid w:val="00000710"/>
    <w:rsid w:val="000053D7"/>
    <w:rsid w:val="00037C96"/>
    <w:rsid w:val="000B7336"/>
    <w:rsid w:val="000C3D95"/>
    <w:rsid w:val="001372C3"/>
    <w:rsid w:val="00137B91"/>
    <w:rsid w:val="0020306B"/>
    <w:rsid w:val="002467B4"/>
    <w:rsid w:val="00262CCD"/>
    <w:rsid w:val="002A36D2"/>
    <w:rsid w:val="002B7177"/>
    <w:rsid w:val="002C5356"/>
    <w:rsid w:val="0033612A"/>
    <w:rsid w:val="00394C44"/>
    <w:rsid w:val="00441E9B"/>
    <w:rsid w:val="00450C3F"/>
    <w:rsid w:val="00520D5C"/>
    <w:rsid w:val="0052728A"/>
    <w:rsid w:val="00544451"/>
    <w:rsid w:val="00593D66"/>
    <w:rsid w:val="00661D4E"/>
    <w:rsid w:val="0074608D"/>
    <w:rsid w:val="00767DF3"/>
    <w:rsid w:val="00777C60"/>
    <w:rsid w:val="007A7C56"/>
    <w:rsid w:val="007C757B"/>
    <w:rsid w:val="007F5C06"/>
    <w:rsid w:val="008376F7"/>
    <w:rsid w:val="00883A5B"/>
    <w:rsid w:val="008B302D"/>
    <w:rsid w:val="008D33C0"/>
    <w:rsid w:val="008D785D"/>
    <w:rsid w:val="009034B9"/>
    <w:rsid w:val="00945FB3"/>
    <w:rsid w:val="00953800"/>
    <w:rsid w:val="00971670"/>
    <w:rsid w:val="009A2784"/>
    <w:rsid w:val="00A22B18"/>
    <w:rsid w:val="00A400DE"/>
    <w:rsid w:val="00B87C29"/>
    <w:rsid w:val="00BF273E"/>
    <w:rsid w:val="00CE2A2F"/>
    <w:rsid w:val="00D640BE"/>
    <w:rsid w:val="00D64A38"/>
    <w:rsid w:val="00D97FE9"/>
    <w:rsid w:val="00DD2A5E"/>
    <w:rsid w:val="00E43BE7"/>
    <w:rsid w:val="00EB79BA"/>
    <w:rsid w:val="00EF467A"/>
    <w:rsid w:val="00F5176E"/>
    <w:rsid w:val="00F5228A"/>
    <w:rsid w:val="00F5253D"/>
    <w:rsid w:val="00F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DE"/>
  </w:style>
  <w:style w:type="paragraph" w:styleId="Footer">
    <w:name w:val="footer"/>
    <w:basedOn w:val="Normal"/>
    <w:link w:val="Foot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DE"/>
  </w:style>
  <w:style w:type="paragraph" w:styleId="BalloonText">
    <w:name w:val="Balloon Text"/>
    <w:basedOn w:val="Normal"/>
    <w:link w:val="BalloonTextChar"/>
    <w:uiPriority w:val="99"/>
    <w:semiHidden/>
    <w:unhideWhenUsed/>
    <w:rsid w:val="00F5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3D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D97FE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DE"/>
  </w:style>
  <w:style w:type="paragraph" w:styleId="Footer">
    <w:name w:val="footer"/>
    <w:basedOn w:val="Normal"/>
    <w:link w:val="Foot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DE"/>
  </w:style>
  <w:style w:type="paragraph" w:styleId="BalloonText">
    <w:name w:val="Balloon Text"/>
    <w:basedOn w:val="Normal"/>
    <w:link w:val="BalloonTextChar"/>
    <w:uiPriority w:val="99"/>
    <w:semiHidden/>
    <w:unhideWhenUsed/>
    <w:rsid w:val="00F5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3D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D97FE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21</cp:revision>
  <cp:lastPrinted>2018-01-24T06:39:00Z</cp:lastPrinted>
  <dcterms:created xsi:type="dcterms:W3CDTF">2015-07-22T10:26:00Z</dcterms:created>
  <dcterms:modified xsi:type="dcterms:W3CDTF">2018-01-24T06:39:00Z</dcterms:modified>
</cp:coreProperties>
</file>