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1EC2" w:rsidRPr="007F1CFF" w:rsidRDefault="00D61EC2" w:rsidP="007F1CFF">
      <w:pPr>
        <w:tabs>
          <w:tab w:val="center" w:pos="1620"/>
          <w:tab w:val="center" w:pos="6521"/>
        </w:tabs>
        <w:spacing w:line="240" w:lineRule="auto"/>
        <w:rPr>
          <w:sz w:val="26"/>
          <w:szCs w:val="26"/>
        </w:rPr>
      </w:pPr>
      <w:r w:rsidRPr="007F1CFF">
        <w:rPr>
          <w:rFonts w:eastAsia="Times New Roman"/>
          <w:sz w:val="26"/>
          <w:szCs w:val="26"/>
        </w:rPr>
        <w:tab/>
      </w:r>
      <w:r w:rsidR="00B030C7" w:rsidRPr="007F1CFF">
        <w:rPr>
          <w:rFonts w:eastAsia="Times New Roman"/>
          <w:sz w:val="26"/>
          <w:szCs w:val="26"/>
        </w:rPr>
        <w:t> </w:t>
      </w:r>
      <w:r w:rsidRPr="007F1CFF">
        <w:rPr>
          <w:sz w:val="26"/>
          <w:szCs w:val="26"/>
        </w:rPr>
        <w:t xml:space="preserve">ỦY BAN NHÂN DÂN </w:t>
      </w:r>
      <w:r w:rsidRPr="007F1CFF">
        <w:rPr>
          <w:b/>
          <w:sz w:val="26"/>
          <w:szCs w:val="26"/>
        </w:rPr>
        <w:tab/>
        <w:t>CỘNG HÒA XÃ HỘI CHỦ NGHĨA VIỆT NAM</w:t>
      </w:r>
    </w:p>
    <w:p w:rsidR="00D61EC2" w:rsidRPr="007F1CFF" w:rsidRDefault="00D61EC2" w:rsidP="007F1CFF">
      <w:pPr>
        <w:tabs>
          <w:tab w:val="center" w:pos="1620"/>
          <w:tab w:val="center" w:pos="6521"/>
        </w:tabs>
        <w:spacing w:line="240" w:lineRule="auto"/>
        <w:rPr>
          <w:sz w:val="26"/>
          <w:szCs w:val="26"/>
        </w:rPr>
      </w:pPr>
      <w:r w:rsidRPr="007F1CFF">
        <w:rPr>
          <w:sz w:val="26"/>
          <w:szCs w:val="26"/>
        </w:rPr>
        <w:tab/>
        <w:t xml:space="preserve">THÀNH PHỐ HỒ CHÍ MINH                        </w:t>
      </w:r>
      <w:r w:rsidRPr="007F1CFF">
        <w:rPr>
          <w:sz w:val="26"/>
          <w:szCs w:val="26"/>
        </w:rPr>
        <w:tab/>
      </w:r>
      <w:r w:rsidRPr="007F1CFF">
        <w:rPr>
          <w:b/>
          <w:sz w:val="26"/>
          <w:szCs w:val="26"/>
        </w:rPr>
        <w:t>Độc lập - Tự do - Hạnh phúc</w:t>
      </w:r>
    </w:p>
    <w:p w:rsidR="00D61EC2" w:rsidRPr="007F1CFF" w:rsidRDefault="00EC38DD" w:rsidP="007F1CFF">
      <w:pPr>
        <w:tabs>
          <w:tab w:val="center" w:pos="1701"/>
          <w:tab w:val="center" w:pos="6521"/>
        </w:tabs>
        <w:spacing w:line="240" w:lineRule="auto"/>
        <w:rPr>
          <w:b/>
          <w:sz w:val="26"/>
          <w:szCs w:val="26"/>
        </w:rPr>
      </w:pPr>
      <w:r>
        <w:rPr>
          <w:b/>
          <w:noProof/>
          <w:sz w:val="26"/>
          <w:szCs w:val="26"/>
        </w:rPr>
        <mc:AlternateContent>
          <mc:Choice Requires="wps">
            <w:drawing>
              <wp:anchor distT="0" distB="0" distL="114300" distR="114300" simplePos="0" relativeHeight="251663360" behindDoc="0" locked="0" layoutInCell="1" allowOverlap="1">
                <wp:simplePos x="0" y="0"/>
                <wp:positionH relativeFrom="column">
                  <wp:posOffset>3133724</wp:posOffset>
                </wp:positionH>
                <wp:positionV relativeFrom="paragraph">
                  <wp:posOffset>29845</wp:posOffset>
                </wp:positionV>
                <wp:extent cx="1971675"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1971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6A69D7" id="Straight Connector 4"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46.75pt,2.35pt" to="402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" strokecolor="black [3213]"/>
            </w:pict>
          </mc:Fallback>
        </mc:AlternateContent>
      </w:r>
      <w:r w:rsidR="00D61EC2" w:rsidRPr="007F1CFF">
        <w:rPr>
          <w:b/>
          <w:sz w:val="26"/>
          <w:szCs w:val="26"/>
        </w:rPr>
        <w:tab/>
        <w:t xml:space="preserve">SỞ GIÁO DỤC VÀ ĐÀO TẠO                       </w:t>
      </w:r>
      <w:r w:rsidR="00D61EC2" w:rsidRPr="007F1CFF">
        <w:rPr>
          <w:b/>
          <w:sz w:val="26"/>
          <w:szCs w:val="26"/>
        </w:rPr>
        <w:tab/>
      </w:r>
    </w:p>
    <w:p w:rsidR="00D61EC2" w:rsidRPr="007F1CFF" w:rsidRDefault="00EC38DD" w:rsidP="007F1CFF">
      <w:pPr>
        <w:tabs>
          <w:tab w:val="center" w:pos="1701"/>
          <w:tab w:val="left" w:pos="6480"/>
        </w:tabs>
        <w:spacing w:line="240" w:lineRule="auto"/>
        <w:rPr>
          <w:b/>
          <w:sz w:val="26"/>
          <w:szCs w:val="26"/>
        </w:rPr>
      </w:pPr>
      <w:r>
        <w:rPr>
          <w:b/>
          <w:noProof/>
          <w:sz w:val="26"/>
          <w:szCs w:val="26"/>
        </w:rPr>
        <mc:AlternateContent>
          <mc:Choice Requires="wps">
            <w:drawing>
              <wp:anchor distT="0" distB="0" distL="114300" distR="114300" simplePos="0" relativeHeight="251662336" behindDoc="0" locked="0" layoutInCell="1" allowOverlap="1">
                <wp:simplePos x="0" y="0"/>
                <wp:positionH relativeFrom="column">
                  <wp:posOffset>561975</wp:posOffset>
                </wp:positionH>
                <wp:positionV relativeFrom="paragraph">
                  <wp:posOffset>30480</wp:posOffset>
                </wp:positionV>
                <wp:extent cx="82867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82867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2164333"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44.25pt,2.4pt" to="109.5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" strokecolor="black [3213]"/>
            </w:pict>
          </mc:Fallback>
        </mc:AlternateContent>
      </w:r>
      <w:r w:rsidR="00D61EC2" w:rsidRPr="007F1CFF">
        <w:rPr>
          <w:b/>
          <w:sz w:val="26"/>
          <w:szCs w:val="26"/>
        </w:rPr>
        <w:tab/>
      </w:r>
      <w:r w:rsidR="00D61EC2" w:rsidRPr="007F1CFF">
        <w:rPr>
          <w:b/>
          <w:sz w:val="26"/>
          <w:szCs w:val="26"/>
        </w:rPr>
        <w:tab/>
      </w:r>
    </w:p>
    <w:p w:rsidR="007D1D49" w:rsidRDefault="00E1616C" w:rsidP="007D1D49">
      <w:pPr>
        <w:tabs>
          <w:tab w:val="left" w:pos="3969"/>
        </w:tabs>
        <w:spacing w:line="240" w:lineRule="auto"/>
        <w:ind w:left="180" w:right="-1" w:hanging="180"/>
        <w:rPr>
          <w:i/>
          <w:sz w:val="26"/>
          <w:szCs w:val="26"/>
        </w:rPr>
      </w:pPr>
      <w:r>
        <w:rPr>
          <w:sz w:val="26"/>
          <w:szCs w:val="26"/>
        </w:rPr>
        <w:t xml:space="preserve">      </w:t>
      </w:r>
      <w:r w:rsidR="006248DD">
        <w:rPr>
          <w:sz w:val="26"/>
          <w:szCs w:val="26"/>
        </w:rPr>
        <w:t>S</w:t>
      </w:r>
      <w:r w:rsidR="00D61EC2" w:rsidRPr="007F1CFF">
        <w:rPr>
          <w:sz w:val="26"/>
          <w:szCs w:val="26"/>
        </w:rPr>
        <w:t>ố</w:t>
      </w:r>
      <w:r w:rsidR="000B229D">
        <w:rPr>
          <w:sz w:val="26"/>
          <w:szCs w:val="26"/>
        </w:rPr>
        <w:t>:</w:t>
      </w:r>
      <w:r w:rsidR="00910F37">
        <w:rPr>
          <w:sz w:val="26"/>
          <w:szCs w:val="26"/>
        </w:rPr>
        <w:t xml:space="preserve"> </w:t>
      </w:r>
      <w:r w:rsidR="00DF64C9">
        <w:rPr>
          <w:sz w:val="26"/>
          <w:szCs w:val="26"/>
        </w:rPr>
        <w:t>3279</w:t>
      </w:r>
      <w:r w:rsidR="007D1D49">
        <w:rPr>
          <w:sz w:val="26"/>
          <w:szCs w:val="26"/>
        </w:rPr>
        <w:t>/</w:t>
      </w:r>
      <w:r w:rsidR="00D61EC2" w:rsidRPr="007F1CFF">
        <w:rPr>
          <w:sz w:val="26"/>
          <w:szCs w:val="26"/>
        </w:rPr>
        <w:t>KH-GDĐT-TC</w:t>
      </w:r>
      <w:r w:rsidR="00E82BBC">
        <w:rPr>
          <w:sz w:val="26"/>
          <w:szCs w:val="26"/>
        </w:rPr>
        <w:t xml:space="preserve">            </w:t>
      </w:r>
      <w:r w:rsidR="00D61EC2" w:rsidRPr="006248DD">
        <w:rPr>
          <w:i/>
          <w:sz w:val="26"/>
          <w:szCs w:val="26"/>
        </w:rPr>
        <w:t>T</w:t>
      </w:r>
      <w:r w:rsidR="00D61EC2" w:rsidRPr="007F1CFF">
        <w:rPr>
          <w:i/>
          <w:sz w:val="26"/>
          <w:szCs w:val="26"/>
        </w:rPr>
        <w:t>hành phố Hồ Chí Minh, ngày</w:t>
      </w:r>
      <w:r>
        <w:rPr>
          <w:i/>
          <w:sz w:val="26"/>
          <w:szCs w:val="26"/>
        </w:rPr>
        <w:t xml:space="preserve"> </w:t>
      </w:r>
      <w:r w:rsidR="00DF64C9">
        <w:rPr>
          <w:i/>
          <w:sz w:val="26"/>
          <w:szCs w:val="26"/>
        </w:rPr>
        <w:t>7</w:t>
      </w:r>
      <w:r w:rsidR="00675CBA">
        <w:rPr>
          <w:i/>
          <w:sz w:val="26"/>
          <w:szCs w:val="26"/>
        </w:rPr>
        <w:t xml:space="preserve"> </w:t>
      </w:r>
      <w:r w:rsidR="00D61EC2" w:rsidRPr="007F1CFF">
        <w:rPr>
          <w:i/>
          <w:sz w:val="26"/>
          <w:szCs w:val="26"/>
        </w:rPr>
        <w:t xml:space="preserve">tháng </w:t>
      </w:r>
      <w:r w:rsidR="006C04FF">
        <w:rPr>
          <w:i/>
          <w:sz w:val="26"/>
          <w:szCs w:val="26"/>
        </w:rPr>
        <w:t>9</w:t>
      </w:r>
      <w:r w:rsidR="00135A8D">
        <w:rPr>
          <w:i/>
          <w:sz w:val="26"/>
          <w:szCs w:val="26"/>
        </w:rPr>
        <w:t xml:space="preserve"> </w:t>
      </w:r>
      <w:r w:rsidR="00D61EC2" w:rsidRPr="007F1CFF">
        <w:rPr>
          <w:i/>
          <w:sz w:val="26"/>
          <w:szCs w:val="26"/>
        </w:rPr>
        <w:t>năm 201</w:t>
      </w:r>
      <w:r w:rsidR="00675CBA">
        <w:rPr>
          <w:i/>
          <w:sz w:val="26"/>
          <w:szCs w:val="26"/>
        </w:rPr>
        <w:t>7</w:t>
      </w:r>
    </w:p>
    <w:p w:rsidR="00B030C7" w:rsidRDefault="00D61EC2" w:rsidP="00E84C0E">
      <w:pPr>
        <w:tabs>
          <w:tab w:val="left" w:pos="2188"/>
        </w:tabs>
        <w:spacing w:line="240" w:lineRule="auto"/>
        <w:ind w:left="180" w:right="-1" w:hanging="180"/>
        <w:rPr>
          <w:rFonts w:eastAsia="Times New Roman"/>
          <w:sz w:val="26"/>
          <w:szCs w:val="26"/>
        </w:rPr>
      </w:pPr>
      <w:r w:rsidRPr="007F1CFF">
        <w:rPr>
          <w:rFonts w:eastAsia="Times New Roman"/>
          <w:sz w:val="26"/>
          <w:szCs w:val="26"/>
        </w:rPr>
        <w:tab/>
      </w:r>
      <w:r w:rsidR="00E84C0E">
        <w:rPr>
          <w:rFonts w:eastAsia="Times New Roman"/>
          <w:sz w:val="26"/>
          <w:szCs w:val="26"/>
        </w:rPr>
        <w:tab/>
      </w:r>
    </w:p>
    <w:p w:rsidR="00B030C7" w:rsidRPr="000B229D" w:rsidRDefault="00B030C7" w:rsidP="000B229D">
      <w:pPr>
        <w:spacing w:line="240" w:lineRule="auto"/>
        <w:jc w:val="center"/>
        <w:rPr>
          <w:rFonts w:eastAsia="Times New Roman"/>
          <w:sz w:val="28"/>
          <w:szCs w:val="28"/>
        </w:rPr>
      </w:pPr>
      <w:r w:rsidRPr="000B229D">
        <w:rPr>
          <w:rFonts w:eastAsia="Times New Roman"/>
          <w:b/>
          <w:bCs/>
          <w:sz w:val="28"/>
          <w:szCs w:val="28"/>
        </w:rPr>
        <w:t>KẾ HOẠCH</w:t>
      </w:r>
    </w:p>
    <w:p w:rsidR="00852EAB" w:rsidRPr="000B229D" w:rsidRDefault="00D51287" w:rsidP="000B229D">
      <w:pPr>
        <w:spacing w:line="240" w:lineRule="auto"/>
        <w:jc w:val="center"/>
        <w:rPr>
          <w:rFonts w:eastAsia="Times New Roman"/>
          <w:b/>
          <w:sz w:val="28"/>
          <w:szCs w:val="28"/>
        </w:rPr>
      </w:pPr>
      <w:r w:rsidRPr="000B229D">
        <w:rPr>
          <w:rFonts w:eastAsia="Times New Roman"/>
          <w:b/>
          <w:sz w:val="28"/>
          <w:szCs w:val="28"/>
        </w:rPr>
        <w:t>Bồi</w:t>
      </w:r>
      <w:r w:rsidR="000B0568" w:rsidRPr="000B229D">
        <w:rPr>
          <w:rFonts w:eastAsia="Times New Roman"/>
          <w:b/>
          <w:sz w:val="28"/>
          <w:szCs w:val="28"/>
        </w:rPr>
        <w:t xml:space="preserve"> dưỡng cán bộ quản lý trường phổ thông</w:t>
      </w:r>
      <w:r w:rsidR="000B0568">
        <w:rPr>
          <w:rFonts w:eastAsia="Times New Roman"/>
          <w:b/>
          <w:sz w:val="28"/>
          <w:szCs w:val="28"/>
        </w:rPr>
        <w:t xml:space="preserve"> theo </w:t>
      </w:r>
      <w:r w:rsidR="000B0568">
        <w:rPr>
          <w:rFonts w:eastAsia="Times New Roman"/>
          <w:b/>
          <w:sz w:val="28"/>
          <w:szCs w:val="28"/>
        </w:rPr>
        <w:br/>
        <w:t xml:space="preserve">hình thức liên kết </w:t>
      </w:r>
      <w:r>
        <w:rPr>
          <w:rFonts w:eastAsia="Times New Roman"/>
          <w:b/>
          <w:sz w:val="28"/>
          <w:szCs w:val="28"/>
        </w:rPr>
        <w:t xml:space="preserve">Việt Nam </w:t>
      </w:r>
      <w:r w:rsidR="000B0568">
        <w:rPr>
          <w:rFonts w:eastAsia="Times New Roman"/>
          <w:b/>
          <w:sz w:val="28"/>
          <w:szCs w:val="28"/>
        </w:rPr>
        <w:t xml:space="preserve">- </w:t>
      </w:r>
      <w:r>
        <w:rPr>
          <w:rFonts w:eastAsia="Times New Roman"/>
          <w:b/>
          <w:sz w:val="28"/>
          <w:szCs w:val="28"/>
        </w:rPr>
        <w:t>Singapore</w:t>
      </w:r>
      <w:r w:rsidRPr="000B229D">
        <w:rPr>
          <w:rFonts w:eastAsia="Times New Roman"/>
          <w:b/>
          <w:sz w:val="28"/>
          <w:szCs w:val="28"/>
        </w:rPr>
        <w:t xml:space="preserve"> </w:t>
      </w:r>
      <w:r w:rsidR="000B0568" w:rsidRPr="000B229D">
        <w:rPr>
          <w:rFonts w:eastAsia="Times New Roman"/>
          <w:b/>
          <w:sz w:val="28"/>
          <w:szCs w:val="28"/>
        </w:rPr>
        <w:t>năm 201</w:t>
      </w:r>
      <w:r w:rsidR="000B0568">
        <w:rPr>
          <w:rFonts w:eastAsia="Times New Roman"/>
          <w:b/>
          <w:sz w:val="28"/>
          <w:szCs w:val="28"/>
        </w:rPr>
        <w:t>7</w:t>
      </w:r>
      <w:r w:rsidR="000B0568" w:rsidRPr="000B229D">
        <w:rPr>
          <w:rFonts w:eastAsia="Times New Roman"/>
          <w:b/>
          <w:sz w:val="28"/>
          <w:szCs w:val="28"/>
        </w:rPr>
        <w:t>-201</w:t>
      </w:r>
      <w:r w:rsidR="000B0568">
        <w:rPr>
          <w:rFonts w:eastAsia="Times New Roman"/>
          <w:b/>
          <w:sz w:val="28"/>
          <w:szCs w:val="28"/>
        </w:rPr>
        <w:t>8</w:t>
      </w:r>
    </w:p>
    <w:p w:rsidR="00852EAB" w:rsidRDefault="00852EAB" w:rsidP="0027435E">
      <w:pPr>
        <w:spacing w:line="240" w:lineRule="auto"/>
        <w:jc w:val="center"/>
        <w:rPr>
          <w:rFonts w:eastAsia="Times New Roman"/>
          <w:b/>
          <w:sz w:val="26"/>
          <w:szCs w:val="26"/>
        </w:rPr>
      </w:pPr>
    </w:p>
    <w:p w:rsidR="006248DD" w:rsidRDefault="006248DD" w:rsidP="00E23506">
      <w:pPr>
        <w:spacing w:before="40" w:after="40" w:line="288" w:lineRule="auto"/>
        <w:ind w:firstLine="720"/>
        <w:jc w:val="both"/>
        <w:rPr>
          <w:rFonts w:eastAsia="Times New Roman"/>
          <w:sz w:val="26"/>
          <w:szCs w:val="26"/>
        </w:rPr>
      </w:pPr>
      <w:r>
        <w:rPr>
          <w:rFonts w:eastAsia="Times New Roman"/>
          <w:sz w:val="26"/>
          <w:szCs w:val="26"/>
        </w:rPr>
        <w:t>Căn cứ Đề án Quy hoạch và đào tạo, bồi dưỡng đội ngũ nhà giáo, cán bộ quản lý ngành Giáo dục và Đào tạo Thành phố Hồ Chí Minh giai đoạn 2013 – 2020 đã được ban hành kèm theo Quyết định số 3077/QĐ-UBND ngày 23 tháng 6 năm 2014 của Chủ tịch Ủy ban nhân dân Thành phố;</w:t>
      </w:r>
    </w:p>
    <w:p w:rsidR="007D1897" w:rsidRPr="00831356" w:rsidRDefault="007D1897" w:rsidP="00E23506">
      <w:pPr>
        <w:spacing w:before="40" w:after="40" w:line="288" w:lineRule="auto"/>
        <w:ind w:firstLine="720"/>
        <w:jc w:val="both"/>
        <w:rPr>
          <w:rFonts w:eastAsia="Times New Roman"/>
          <w:sz w:val="26"/>
          <w:szCs w:val="26"/>
        </w:rPr>
      </w:pPr>
      <w:r w:rsidRPr="007D1897">
        <w:rPr>
          <w:rFonts w:eastAsia="Times New Roman"/>
          <w:sz w:val="26"/>
          <w:szCs w:val="26"/>
          <w:lang w:val="vi-VN"/>
        </w:rPr>
        <w:t xml:space="preserve">Căn cứ Kế hoạch số </w:t>
      </w:r>
      <w:r w:rsidR="006F71C7">
        <w:rPr>
          <w:rFonts w:eastAsia="Times New Roman"/>
          <w:sz w:val="26"/>
          <w:szCs w:val="26"/>
        </w:rPr>
        <w:t>4394</w:t>
      </w:r>
      <w:r w:rsidR="00831356">
        <w:rPr>
          <w:rFonts w:eastAsia="Times New Roman"/>
          <w:sz w:val="26"/>
          <w:szCs w:val="26"/>
          <w:lang w:val="vi-VN"/>
        </w:rPr>
        <w:t xml:space="preserve">/KH-GDĐT-TC ngày </w:t>
      </w:r>
      <w:r w:rsidR="006F71C7">
        <w:rPr>
          <w:rFonts w:eastAsia="Times New Roman"/>
          <w:sz w:val="26"/>
          <w:szCs w:val="26"/>
        </w:rPr>
        <w:t>1</w:t>
      </w:r>
      <w:bookmarkStart w:id="0" w:name="_GoBack"/>
      <w:bookmarkEnd w:id="0"/>
      <w:r w:rsidR="006F71C7">
        <w:rPr>
          <w:rFonts w:eastAsia="Times New Roman"/>
          <w:sz w:val="26"/>
          <w:szCs w:val="26"/>
        </w:rPr>
        <w:t>9</w:t>
      </w:r>
      <w:r w:rsidRPr="007D1897">
        <w:rPr>
          <w:rFonts w:eastAsia="Times New Roman"/>
          <w:sz w:val="26"/>
          <w:szCs w:val="26"/>
          <w:lang w:val="vi-VN"/>
        </w:rPr>
        <w:t xml:space="preserve"> tháng </w:t>
      </w:r>
      <w:r w:rsidR="006F71C7">
        <w:rPr>
          <w:rFonts w:eastAsia="Times New Roman"/>
          <w:sz w:val="26"/>
          <w:szCs w:val="26"/>
        </w:rPr>
        <w:t>12</w:t>
      </w:r>
      <w:r w:rsidR="00831356">
        <w:rPr>
          <w:rFonts w:eastAsia="Times New Roman"/>
          <w:sz w:val="26"/>
          <w:szCs w:val="26"/>
          <w:lang w:val="vi-VN"/>
        </w:rPr>
        <w:t xml:space="preserve"> năm 2016</w:t>
      </w:r>
      <w:r w:rsidRPr="007D1897">
        <w:rPr>
          <w:rFonts w:eastAsia="Times New Roman"/>
          <w:sz w:val="26"/>
          <w:szCs w:val="26"/>
          <w:lang w:val="vi-VN"/>
        </w:rPr>
        <w:t xml:space="preserve"> của Sở Giáo dục và Đào tạo về </w:t>
      </w:r>
      <w:r w:rsidR="008F3CA1">
        <w:rPr>
          <w:rFonts w:eastAsia="Times New Roman"/>
          <w:sz w:val="26"/>
          <w:szCs w:val="26"/>
        </w:rPr>
        <w:t xml:space="preserve">tổ chức các lớp </w:t>
      </w:r>
      <w:r w:rsidRPr="007D1897">
        <w:rPr>
          <w:rFonts w:eastAsia="Times New Roman"/>
          <w:sz w:val="26"/>
          <w:szCs w:val="26"/>
          <w:lang w:val="vi-VN"/>
        </w:rPr>
        <w:t xml:space="preserve">đào tạo, bồi dưỡng </w:t>
      </w:r>
      <w:r w:rsidR="008F3CA1">
        <w:rPr>
          <w:rFonts w:eastAsia="Times New Roman"/>
          <w:sz w:val="26"/>
          <w:szCs w:val="26"/>
        </w:rPr>
        <w:t>cán bộ, công chức, viên chức năm 201</w:t>
      </w:r>
      <w:r w:rsidR="006F71C7">
        <w:rPr>
          <w:rFonts w:eastAsia="Times New Roman"/>
          <w:sz w:val="26"/>
          <w:szCs w:val="26"/>
        </w:rPr>
        <w:t>7</w:t>
      </w:r>
      <w:r w:rsidRPr="007D1897">
        <w:rPr>
          <w:rFonts w:eastAsia="Times New Roman"/>
          <w:sz w:val="26"/>
          <w:szCs w:val="26"/>
          <w:lang w:val="vi-VN"/>
        </w:rPr>
        <w:t>;</w:t>
      </w:r>
    </w:p>
    <w:p w:rsidR="00BF2DAD" w:rsidRPr="00526BF4" w:rsidRDefault="00BF2DAD" w:rsidP="00E23506">
      <w:pPr>
        <w:spacing w:before="40" w:after="40" w:line="288" w:lineRule="auto"/>
        <w:ind w:firstLine="720"/>
        <w:jc w:val="both"/>
        <w:rPr>
          <w:rFonts w:eastAsia="Times New Roman"/>
          <w:sz w:val="26"/>
          <w:szCs w:val="26"/>
          <w:lang w:val="vi-VN"/>
        </w:rPr>
      </w:pPr>
      <w:r w:rsidRPr="00BF2DAD">
        <w:rPr>
          <w:rFonts w:eastAsia="Times New Roman"/>
          <w:sz w:val="26"/>
          <w:szCs w:val="26"/>
          <w:lang w:val="vi-VN"/>
        </w:rPr>
        <w:t>Trên cơ sở kế thừa các kết quả đạt được về công tác bồi dưỡng hiệu trưởng trường phổ thông theo hình thức liên kết Việt Nam – Singapore</w:t>
      </w:r>
      <w:r w:rsidR="00AF24A8">
        <w:rPr>
          <w:rFonts w:eastAsia="Times New Roman"/>
          <w:sz w:val="26"/>
          <w:szCs w:val="26"/>
        </w:rPr>
        <w:t xml:space="preserve"> những năm vừa qua</w:t>
      </w:r>
      <w:r w:rsidR="00066468">
        <w:rPr>
          <w:rFonts w:eastAsia="Times New Roman"/>
          <w:sz w:val="26"/>
          <w:szCs w:val="26"/>
          <w:lang w:val="vi-VN"/>
        </w:rPr>
        <w:t>;</w:t>
      </w:r>
    </w:p>
    <w:p w:rsidR="00B030C7" w:rsidRPr="0046256E" w:rsidRDefault="002E67A8" w:rsidP="00E23506">
      <w:pPr>
        <w:spacing w:before="40" w:after="40" w:line="288" w:lineRule="auto"/>
        <w:ind w:firstLine="720"/>
        <w:jc w:val="both"/>
        <w:rPr>
          <w:rFonts w:eastAsia="Times New Roman"/>
          <w:sz w:val="26"/>
          <w:szCs w:val="26"/>
          <w:lang w:val="vi-VN"/>
        </w:rPr>
      </w:pPr>
      <w:r w:rsidRPr="0046256E">
        <w:rPr>
          <w:rFonts w:eastAsia="Times New Roman"/>
          <w:sz w:val="26"/>
          <w:szCs w:val="26"/>
          <w:lang w:val="vi-VN"/>
        </w:rPr>
        <w:t>Sở</w:t>
      </w:r>
      <w:r w:rsidR="00B030C7" w:rsidRPr="0046256E">
        <w:rPr>
          <w:rFonts w:eastAsia="Times New Roman"/>
          <w:sz w:val="26"/>
          <w:szCs w:val="26"/>
          <w:lang w:val="vi-VN"/>
        </w:rPr>
        <w:t xml:space="preserve"> Giáo dục và Đào tạo</w:t>
      </w:r>
      <w:r w:rsidR="0046256E" w:rsidRPr="0046256E">
        <w:rPr>
          <w:rFonts w:eastAsia="Times New Roman"/>
          <w:sz w:val="26"/>
          <w:szCs w:val="26"/>
          <w:lang w:val="vi-VN"/>
        </w:rPr>
        <w:t xml:space="preserve"> xây dựng Kế hoạch bồi dưỡng cán bộ quản lý trường phổ thông theo hình thức liên kết Việt Nam-Singapore </w:t>
      </w:r>
      <w:r w:rsidR="00E1616C">
        <w:rPr>
          <w:rFonts w:eastAsia="Times New Roman"/>
          <w:sz w:val="26"/>
          <w:szCs w:val="26"/>
          <w:lang w:val="vi-VN"/>
        </w:rPr>
        <w:t>năm 201</w:t>
      </w:r>
      <w:r w:rsidR="00675CBA">
        <w:rPr>
          <w:rFonts w:eastAsia="Times New Roman"/>
          <w:sz w:val="26"/>
          <w:szCs w:val="26"/>
        </w:rPr>
        <w:t>7</w:t>
      </w:r>
      <w:r w:rsidR="00E1616C">
        <w:rPr>
          <w:rFonts w:eastAsia="Times New Roman"/>
          <w:sz w:val="26"/>
          <w:szCs w:val="26"/>
          <w:lang w:val="vi-VN"/>
        </w:rPr>
        <w:t xml:space="preserve"> – 201</w:t>
      </w:r>
      <w:r w:rsidR="00675CBA">
        <w:rPr>
          <w:rFonts w:eastAsia="Times New Roman"/>
          <w:sz w:val="26"/>
          <w:szCs w:val="26"/>
        </w:rPr>
        <w:t>8</w:t>
      </w:r>
      <w:r w:rsidR="00526BF4" w:rsidRPr="00526BF4">
        <w:rPr>
          <w:rFonts w:eastAsia="Times New Roman"/>
          <w:sz w:val="26"/>
          <w:szCs w:val="26"/>
          <w:lang w:val="vi-VN"/>
        </w:rPr>
        <w:t xml:space="preserve"> </w:t>
      </w:r>
      <w:r w:rsidR="0046256E" w:rsidRPr="0046256E">
        <w:rPr>
          <w:rFonts w:eastAsia="Times New Roman"/>
          <w:sz w:val="26"/>
          <w:szCs w:val="26"/>
          <w:lang w:val="vi-VN"/>
        </w:rPr>
        <w:t>như sau:</w:t>
      </w:r>
    </w:p>
    <w:p w:rsidR="00B030C7" w:rsidRPr="000B6C2E" w:rsidRDefault="00B030C7" w:rsidP="00E23506">
      <w:pPr>
        <w:pStyle w:val="ListParagraph"/>
        <w:numPr>
          <w:ilvl w:val="0"/>
          <w:numId w:val="4"/>
        </w:numPr>
        <w:tabs>
          <w:tab w:val="left" w:pos="284"/>
        </w:tabs>
        <w:spacing w:before="40" w:after="40" w:line="288" w:lineRule="auto"/>
        <w:ind w:left="0" w:firstLine="0"/>
        <w:jc w:val="both"/>
        <w:rPr>
          <w:rFonts w:eastAsia="Times New Roman"/>
          <w:sz w:val="26"/>
          <w:szCs w:val="26"/>
          <w:lang w:val="vi-VN"/>
        </w:rPr>
      </w:pPr>
      <w:r w:rsidRPr="000B6C2E">
        <w:rPr>
          <w:rFonts w:eastAsia="Times New Roman"/>
          <w:b/>
          <w:bCs/>
          <w:sz w:val="26"/>
          <w:szCs w:val="26"/>
          <w:lang w:val="vi-VN"/>
        </w:rPr>
        <w:t xml:space="preserve"> Mục </w:t>
      </w:r>
      <w:r w:rsidR="0046256E" w:rsidRPr="000B6C2E">
        <w:rPr>
          <w:rFonts w:eastAsia="Times New Roman"/>
          <w:b/>
          <w:bCs/>
          <w:sz w:val="26"/>
          <w:szCs w:val="26"/>
          <w:lang w:val="vi-VN"/>
        </w:rPr>
        <w:t>đích</w:t>
      </w:r>
      <w:r w:rsidR="000B6C2E" w:rsidRPr="000B6C2E">
        <w:rPr>
          <w:rFonts w:eastAsia="Times New Roman"/>
          <w:b/>
          <w:bCs/>
          <w:sz w:val="26"/>
          <w:szCs w:val="26"/>
          <w:lang w:val="vi-VN"/>
        </w:rPr>
        <w:t xml:space="preserve"> – Yêu cầu</w:t>
      </w:r>
      <w:r w:rsidR="0046256E" w:rsidRPr="000B6C2E">
        <w:rPr>
          <w:rFonts w:eastAsia="Times New Roman"/>
          <w:b/>
          <w:bCs/>
          <w:sz w:val="26"/>
          <w:szCs w:val="26"/>
          <w:lang w:val="vi-VN"/>
        </w:rPr>
        <w:t>:</w:t>
      </w:r>
    </w:p>
    <w:p w:rsidR="000B6C2E" w:rsidRPr="000B6C2E" w:rsidRDefault="000B6C2E" w:rsidP="00E23506">
      <w:pPr>
        <w:pStyle w:val="ListParagraph"/>
        <w:numPr>
          <w:ilvl w:val="0"/>
          <w:numId w:val="5"/>
        </w:numPr>
        <w:tabs>
          <w:tab w:val="left" w:pos="284"/>
        </w:tabs>
        <w:spacing w:before="40" w:after="40" w:line="288" w:lineRule="auto"/>
        <w:jc w:val="both"/>
        <w:rPr>
          <w:rFonts w:eastAsia="Times New Roman"/>
          <w:sz w:val="26"/>
          <w:szCs w:val="26"/>
          <w:lang w:val="vi-VN"/>
        </w:rPr>
      </w:pPr>
      <w:r>
        <w:rPr>
          <w:rFonts w:eastAsia="Times New Roman"/>
          <w:b/>
          <w:bCs/>
          <w:sz w:val="26"/>
          <w:szCs w:val="26"/>
        </w:rPr>
        <w:t>Mục đích:</w:t>
      </w:r>
    </w:p>
    <w:p w:rsidR="00B030C7" w:rsidRPr="00833EFB" w:rsidRDefault="00492B64" w:rsidP="00E23506">
      <w:pPr>
        <w:spacing w:before="40" w:after="40" w:line="288" w:lineRule="auto"/>
        <w:ind w:firstLine="567"/>
        <w:jc w:val="both"/>
        <w:rPr>
          <w:rFonts w:eastAsia="Times New Roman"/>
          <w:sz w:val="26"/>
          <w:szCs w:val="26"/>
          <w:lang w:val="vi-VN"/>
        </w:rPr>
      </w:pPr>
      <w:r w:rsidRPr="00492B64">
        <w:rPr>
          <w:rFonts w:eastAsia="Times New Roman"/>
          <w:sz w:val="26"/>
          <w:szCs w:val="26"/>
          <w:lang w:val="vi-VN"/>
        </w:rPr>
        <w:t>Nâng cao nhận thức</w:t>
      </w:r>
      <w:r w:rsidR="00210042" w:rsidRPr="00210042">
        <w:rPr>
          <w:rFonts w:eastAsia="Times New Roman"/>
          <w:sz w:val="26"/>
          <w:szCs w:val="26"/>
          <w:lang w:val="vi-VN"/>
        </w:rPr>
        <w:t xml:space="preserve"> và</w:t>
      </w:r>
      <w:r w:rsidRPr="00492B64">
        <w:rPr>
          <w:rFonts w:eastAsia="Times New Roman"/>
          <w:sz w:val="26"/>
          <w:szCs w:val="26"/>
          <w:lang w:val="vi-VN"/>
        </w:rPr>
        <w:t xml:space="preserve"> p</w:t>
      </w:r>
      <w:r w:rsidR="00B030C7" w:rsidRPr="0046256E">
        <w:rPr>
          <w:rFonts w:eastAsia="Times New Roman"/>
          <w:sz w:val="26"/>
          <w:szCs w:val="26"/>
          <w:lang w:val="vi-VN"/>
        </w:rPr>
        <w:t xml:space="preserve">hát triển năng lực của </w:t>
      </w:r>
      <w:r w:rsidR="00526BF4" w:rsidRPr="00526BF4">
        <w:rPr>
          <w:rFonts w:eastAsia="Times New Roman"/>
          <w:sz w:val="26"/>
          <w:szCs w:val="26"/>
          <w:lang w:val="vi-VN"/>
        </w:rPr>
        <w:t>cán bộ quản lý</w:t>
      </w:r>
      <w:r w:rsidR="001A76E9" w:rsidRPr="0046256E">
        <w:rPr>
          <w:rFonts w:eastAsia="Times New Roman"/>
          <w:sz w:val="26"/>
          <w:szCs w:val="26"/>
          <w:lang w:val="vi-VN"/>
        </w:rPr>
        <w:t xml:space="preserve"> trường </w:t>
      </w:r>
      <w:r w:rsidR="00B030C7" w:rsidRPr="0046256E">
        <w:rPr>
          <w:rFonts w:eastAsia="Times New Roman"/>
          <w:sz w:val="26"/>
          <w:szCs w:val="26"/>
          <w:lang w:val="vi-VN"/>
        </w:rPr>
        <w:t>phổ thông</w:t>
      </w:r>
      <w:r w:rsidR="00210042" w:rsidRPr="00210042">
        <w:rPr>
          <w:rFonts w:eastAsia="Times New Roman"/>
          <w:sz w:val="26"/>
          <w:szCs w:val="26"/>
          <w:lang w:val="vi-VN"/>
        </w:rPr>
        <w:t xml:space="preserve"> về lãnh đạo và quản lý nhà trường</w:t>
      </w:r>
      <w:r w:rsidR="00C045AA" w:rsidRPr="00C045AA">
        <w:rPr>
          <w:rFonts w:eastAsia="Times New Roman"/>
          <w:sz w:val="26"/>
          <w:szCs w:val="26"/>
          <w:lang w:val="vi-VN"/>
        </w:rPr>
        <w:t xml:space="preserve"> trong xu thế hội nhập</w:t>
      </w:r>
      <w:r w:rsidR="00210042" w:rsidRPr="00210042">
        <w:rPr>
          <w:rFonts w:eastAsia="Times New Roman"/>
          <w:sz w:val="26"/>
          <w:szCs w:val="26"/>
          <w:lang w:val="vi-VN"/>
        </w:rPr>
        <w:t>;</w:t>
      </w:r>
      <w:r w:rsidR="007B6D60" w:rsidRPr="007B6D60">
        <w:rPr>
          <w:rFonts w:eastAsia="Times New Roman"/>
          <w:sz w:val="26"/>
          <w:szCs w:val="26"/>
          <w:lang w:val="vi-VN"/>
        </w:rPr>
        <w:t xml:space="preserve"> từng bước</w:t>
      </w:r>
      <w:r w:rsidR="00B030C7" w:rsidRPr="0046256E">
        <w:rPr>
          <w:rFonts w:eastAsia="Times New Roman"/>
          <w:sz w:val="26"/>
          <w:szCs w:val="26"/>
          <w:lang w:val="vi-VN"/>
        </w:rPr>
        <w:t xml:space="preserve"> đổi mới cách suy nghĩ và hành động để trở thành người </w:t>
      </w:r>
      <w:r w:rsidR="00526BF4" w:rsidRPr="00526BF4">
        <w:rPr>
          <w:rFonts w:eastAsia="Times New Roman"/>
          <w:sz w:val="26"/>
          <w:szCs w:val="26"/>
          <w:lang w:val="vi-VN"/>
        </w:rPr>
        <w:t>lãnh đạo, quản lý</w:t>
      </w:r>
      <w:r w:rsidR="002321DB" w:rsidRPr="00833EFB">
        <w:rPr>
          <w:rFonts w:eastAsia="Times New Roman"/>
          <w:sz w:val="26"/>
          <w:szCs w:val="26"/>
          <w:lang w:val="vi-VN"/>
        </w:rPr>
        <w:t xml:space="preserve"> </w:t>
      </w:r>
      <w:r w:rsidR="00526BF4">
        <w:rPr>
          <w:rFonts w:eastAsia="Times New Roman"/>
          <w:sz w:val="26"/>
          <w:szCs w:val="26"/>
          <w:lang w:val="vi-VN"/>
        </w:rPr>
        <w:t>biết gắn tầm nhìn với hành động</w:t>
      </w:r>
      <w:r w:rsidRPr="00492B64">
        <w:rPr>
          <w:rFonts w:eastAsia="Times New Roman"/>
          <w:sz w:val="26"/>
          <w:szCs w:val="26"/>
          <w:lang w:val="vi-VN"/>
        </w:rPr>
        <w:t>,</w:t>
      </w:r>
      <w:r w:rsidR="00B030C7" w:rsidRPr="0046256E">
        <w:rPr>
          <w:rFonts w:eastAsia="Times New Roman"/>
          <w:sz w:val="26"/>
          <w:szCs w:val="26"/>
          <w:lang w:val="vi-VN"/>
        </w:rPr>
        <w:t xml:space="preserve"> phát huy những giá trị nhà trường và bản thân cho sự phát triển </w:t>
      </w:r>
      <w:r w:rsidR="00E17CCB">
        <w:rPr>
          <w:rFonts w:eastAsia="Times New Roman"/>
          <w:sz w:val="26"/>
          <w:szCs w:val="26"/>
          <w:lang w:val="vi-VN"/>
        </w:rPr>
        <w:t>nhà trường</w:t>
      </w:r>
      <w:r w:rsidR="00E17CCB" w:rsidRPr="00E17CCB">
        <w:rPr>
          <w:rFonts w:eastAsia="Times New Roman"/>
          <w:sz w:val="26"/>
          <w:szCs w:val="26"/>
          <w:lang w:val="vi-VN"/>
        </w:rPr>
        <w:t>. Từ đó,</w:t>
      </w:r>
      <w:r w:rsidR="00210B19" w:rsidRPr="00210B19">
        <w:rPr>
          <w:rFonts w:eastAsia="Times New Roman"/>
          <w:sz w:val="26"/>
          <w:szCs w:val="26"/>
          <w:lang w:val="vi-VN"/>
        </w:rPr>
        <w:t xml:space="preserve"> </w:t>
      </w:r>
      <w:r w:rsidR="00F2560F" w:rsidRPr="00F2560F">
        <w:rPr>
          <w:rFonts w:eastAsia="Times New Roman"/>
          <w:sz w:val="26"/>
          <w:szCs w:val="26"/>
          <w:lang w:val="vi-VN"/>
        </w:rPr>
        <w:t xml:space="preserve">góp phần đẩy mạnh việc </w:t>
      </w:r>
      <w:r w:rsidR="00B030C7" w:rsidRPr="0046256E">
        <w:rPr>
          <w:rFonts w:eastAsia="Times New Roman"/>
          <w:sz w:val="26"/>
          <w:szCs w:val="26"/>
          <w:lang w:val="vi-VN"/>
        </w:rPr>
        <w:t xml:space="preserve">đào tạo </w:t>
      </w:r>
      <w:r w:rsidR="00F2560F" w:rsidRPr="00F2560F">
        <w:rPr>
          <w:rFonts w:eastAsia="Times New Roman"/>
          <w:sz w:val="26"/>
          <w:szCs w:val="26"/>
          <w:lang w:val="vi-VN"/>
        </w:rPr>
        <w:t>n</w:t>
      </w:r>
      <w:r w:rsidR="00F2560F" w:rsidRPr="00F2560F">
        <w:rPr>
          <w:sz w:val="26"/>
          <w:szCs w:val="26"/>
          <w:lang w:val="vi-VN"/>
        </w:rPr>
        <w:t>hững kỹ năng và kiến thức – năng lực hành động cần thiết</w:t>
      </w:r>
      <w:r w:rsidR="00210B19" w:rsidRPr="00210B19">
        <w:rPr>
          <w:sz w:val="26"/>
          <w:szCs w:val="26"/>
          <w:lang w:val="vi-VN"/>
        </w:rPr>
        <w:t xml:space="preserve"> </w:t>
      </w:r>
      <w:r w:rsidR="00F2560F" w:rsidRPr="00F2560F">
        <w:rPr>
          <w:rFonts w:eastAsia="Times New Roman"/>
          <w:sz w:val="26"/>
          <w:szCs w:val="26"/>
          <w:lang w:val="vi-VN"/>
        </w:rPr>
        <w:t xml:space="preserve">cho </w:t>
      </w:r>
      <w:r w:rsidR="00B030C7" w:rsidRPr="0046256E">
        <w:rPr>
          <w:rFonts w:eastAsia="Times New Roman"/>
          <w:sz w:val="26"/>
          <w:szCs w:val="26"/>
          <w:lang w:val="vi-VN"/>
        </w:rPr>
        <w:t xml:space="preserve">học </w:t>
      </w:r>
      <w:r w:rsidR="00B030C7" w:rsidRPr="00F2560F">
        <w:rPr>
          <w:rFonts w:eastAsia="Times New Roman"/>
          <w:sz w:val="26"/>
          <w:szCs w:val="26"/>
          <w:lang w:val="vi-VN"/>
        </w:rPr>
        <w:t>sinh</w:t>
      </w:r>
      <w:r w:rsidR="00210B19" w:rsidRPr="00210B19">
        <w:rPr>
          <w:rFonts w:eastAsia="Times New Roman"/>
          <w:sz w:val="26"/>
          <w:szCs w:val="26"/>
          <w:lang w:val="vi-VN"/>
        </w:rPr>
        <w:t xml:space="preserve"> </w:t>
      </w:r>
      <w:r w:rsidR="00F2560F" w:rsidRPr="00F2560F">
        <w:rPr>
          <w:sz w:val="26"/>
          <w:szCs w:val="26"/>
          <w:lang w:val="vi-VN"/>
        </w:rPr>
        <w:t>để sống trong một xã hội tương lai nhiều thách thức và không ngừng biến chuyển</w:t>
      </w:r>
      <w:r w:rsidR="00B030C7" w:rsidRPr="00F2560F">
        <w:rPr>
          <w:rFonts w:eastAsia="Times New Roman"/>
          <w:sz w:val="26"/>
          <w:szCs w:val="26"/>
          <w:lang w:val="vi-VN"/>
        </w:rPr>
        <w:t>.</w:t>
      </w:r>
    </w:p>
    <w:p w:rsidR="000B6C2E" w:rsidRDefault="000B6C2E" w:rsidP="00E23506">
      <w:pPr>
        <w:pStyle w:val="ListParagraph"/>
        <w:numPr>
          <w:ilvl w:val="0"/>
          <w:numId w:val="5"/>
        </w:numPr>
        <w:spacing w:before="40" w:after="40" w:line="288" w:lineRule="auto"/>
        <w:jc w:val="both"/>
        <w:rPr>
          <w:rFonts w:eastAsia="Times New Roman"/>
          <w:b/>
          <w:sz w:val="26"/>
          <w:szCs w:val="26"/>
        </w:rPr>
      </w:pPr>
      <w:r w:rsidRPr="000B6C2E">
        <w:rPr>
          <w:rFonts w:eastAsia="Times New Roman"/>
          <w:b/>
          <w:sz w:val="26"/>
          <w:szCs w:val="26"/>
        </w:rPr>
        <w:t xml:space="preserve">Yêu cầu: </w:t>
      </w:r>
    </w:p>
    <w:p w:rsidR="000B6C2E" w:rsidRDefault="000B6C2E" w:rsidP="00E23506">
      <w:pPr>
        <w:pStyle w:val="ListParagraph"/>
        <w:spacing w:before="40" w:after="40" w:line="288" w:lineRule="auto"/>
        <w:ind w:left="0" w:firstLine="567"/>
        <w:jc w:val="both"/>
        <w:rPr>
          <w:rFonts w:eastAsia="Times New Roman"/>
          <w:sz w:val="26"/>
          <w:szCs w:val="26"/>
        </w:rPr>
      </w:pPr>
      <w:r w:rsidRPr="000B6C2E">
        <w:rPr>
          <w:rFonts w:eastAsia="Times New Roman"/>
          <w:sz w:val="26"/>
          <w:szCs w:val="26"/>
        </w:rPr>
        <w:t>Để thực hiện có hiệu quả</w:t>
      </w:r>
      <w:r>
        <w:rPr>
          <w:rFonts w:eastAsia="Times New Roman"/>
          <w:sz w:val="26"/>
          <w:szCs w:val="26"/>
        </w:rPr>
        <w:t xml:space="preserve"> việc tổ chức lớp bồi dưỡng cán bộ quản lý trường phổ thông theo hình thức liên kết Việt Nam </w:t>
      </w:r>
      <w:r w:rsidR="00E223EF">
        <w:rPr>
          <w:rFonts w:eastAsia="Times New Roman"/>
          <w:sz w:val="26"/>
          <w:szCs w:val="26"/>
        </w:rPr>
        <w:t>–</w:t>
      </w:r>
      <w:r>
        <w:rPr>
          <w:rFonts w:eastAsia="Times New Roman"/>
          <w:sz w:val="26"/>
          <w:szCs w:val="26"/>
        </w:rPr>
        <w:t xml:space="preserve"> Singapore</w:t>
      </w:r>
      <w:r w:rsidR="00E223EF">
        <w:rPr>
          <w:rFonts w:eastAsia="Times New Roman"/>
          <w:sz w:val="26"/>
          <w:szCs w:val="26"/>
        </w:rPr>
        <w:t>, các cơ quan, đơn vị tổ chức lớp bồi dưỡng chuẩn bị tốt nội dung, chương trình; đội ngũ giảng viên, báo cáo viên có kinh nghiệm; chuẩn bị đầy đủ cơ sở vật chất, kỹ thuật phục vụ tốt lớp học. Lãnh đạo các Phòng Giáo dục và Đào tạo, Hiệu trưởng các trường phổ thông, Giám đốc các trung tâm giáo dục thường xuyên quan tâm, phối hợp và tạo điều kiện cho cán bộ, công chức, viên chức tham gia lớp học; cán bộ, công chức, viên chức chủ động sắp xếp thời gian tham dự đầy đủ các chuyên đề của lớp học.</w:t>
      </w:r>
    </w:p>
    <w:p w:rsidR="00B030C7" w:rsidRPr="000B6C2E" w:rsidRDefault="00B030C7" w:rsidP="00E23506">
      <w:pPr>
        <w:pStyle w:val="ListParagraph"/>
        <w:numPr>
          <w:ilvl w:val="0"/>
          <w:numId w:val="4"/>
        </w:numPr>
        <w:tabs>
          <w:tab w:val="left" w:pos="426"/>
        </w:tabs>
        <w:spacing w:before="40" w:after="40" w:line="288" w:lineRule="auto"/>
        <w:ind w:left="0" w:firstLine="0"/>
        <w:jc w:val="both"/>
        <w:rPr>
          <w:rFonts w:eastAsia="Times New Roman"/>
          <w:b/>
          <w:bCs/>
          <w:sz w:val="26"/>
          <w:szCs w:val="26"/>
          <w:lang w:val="vi-VN"/>
        </w:rPr>
      </w:pPr>
      <w:r w:rsidRPr="0046256E">
        <w:rPr>
          <w:rFonts w:eastAsia="Times New Roman"/>
          <w:b/>
          <w:bCs/>
          <w:sz w:val="26"/>
          <w:szCs w:val="26"/>
          <w:lang w:val="vi-VN"/>
        </w:rPr>
        <w:t>Đối tượng</w:t>
      </w:r>
      <w:r w:rsidR="000B6C2E" w:rsidRPr="000B6C2E">
        <w:rPr>
          <w:rFonts w:eastAsia="Times New Roman"/>
          <w:b/>
          <w:bCs/>
          <w:sz w:val="26"/>
          <w:szCs w:val="26"/>
          <w:lang w:val="vi-VN"/>
        </w:rPr>
        <w:t xml:space="preserve"> tham dự</w:t>
      </w:r>
      <w:r w:rsidR="00EC3E9F" w:rsidRPr="0046256E">
        <w:rPr>
          <w:rFonts w:eastAsia="Times New Roman"/>
          <w:b/>
          <w:bCs/>
          <w:sz w:val="26"/>
          <w:szCs w:val="26"/>
          <w:lang w:val="vi-VN"/>
        </w:rPr>
        <w:t xml:space="preserve">: </w:t>
      </w:r>
    </w:p>
    <w:p w:rsidR="00B030C7" w:rsidRPr="00E17CCB" w:rsidRDefault="00B030C7" w:rsidP="00E23506">
      <w:pPr>
        <w:spacing w:before="40" w:after="40" w:line="288" w:lineRule="auto"/>
        <w:ind w:firstLine="567"/>
        <w:jc w:val="both"/>
        <w:rPr>
          <w:rFonts w:eastAsia="Times New Roman"/>
          <w:sz w:val="26"/>
          <w:szCs w:val="26"/>
          <w:lang w:val="vi-VN"/>
        </w:rPr>
      </w:pPr>
      <w:r w:rsidRPr="007B6D60">
        <w:rPr>
          <w:rFonts w:eastAsia="Times New Roman"/>
          <w:sz w:val="26"/>
          <w:szCs w:val="26"/>
          <w:lang w:val="vi-VN"/>
        </w:rPr>
        <w:t>- Hiệu trưởng</w:t>
      </w:r>
      <w:r w:rsidR="00FD1703">
        <w:rPr>
          <w:rFonts w:eastAsia="Times New Roman"/>
          <w:sz w:val="26"/>
          <w:szCs w:val="26"/>
          <w:lang w:val="vi-VN"/>
        </w:rPr>
        <w:t xml:space="preserve">, Phó </w:t>
      </w:r>
      <w:r w:rsidR="00FD1703" w:rsidRPr="00FD1703">
        <w:rPr>
          <w:rFonts w:eastAsia="Times New Roman"/>
          <w:sz w:val="26"/>
          <w:szCs w:val="26"/>
          <w:lang w:val="vi-VN"/>
        </w:rPr>
        <w:t>H</w:t>
      </w:r>
      <w:r w:rsidR="004F60F6" w:rsidRPr="007B6D60">
        <w:rPr>
          <w:rFonts w:eastAsia="Times New Roman"/>
          <w:sz w:val="26"/>
          <w:szCs w:val="26"/>
          <w:lang w:val="vi-VN"/>
        </w:rPr>
        <w:t>iệu trưởng</w:t>
      </w:r>
      <w:r w:rsidR="0018298E">
        <w:rPr>
          <w:rFonts w:eastAsia="Times New Roman"/>
          <w:sz w:val="26"/>
          <w:szCs w:val="26"/>
        </w:rPr>
        <w:t xml:space="preserve"> </w:t>
      </w:r>
      <w:r w:rsidR="00E17CCB" w:rsidRPr="00E17CCB">
        <w:rPr>
          <w:rFonts w:eastAsia="Times New Roman"/>
          <w:sz w:val="26"/>
          <w:szCs w:val="26"/>
          <w:lang w:val="vi-VN"/>
        </w:rPr>
        <w:t>T</w:t>
      </w:r>
      <w:r w:rsidRPr="007B6D60">
        <w:rPr>
          <w:rFonts w:eastAsia="Times New Roman"/>
          <w:sz w:val="26"/>
          <w:szCs w:val="26"/>
          <w:lang w:val="vi-VN"/>
        </w:rPr>
        <w:t xml:space="preserve">rường </w:t>
      </w:r>
      <w:r w:rsidR="004F60F6" w:rsidRPr="007B6D60">
        <w:rPr>
          <w:rFonts w:eastAsia="Times New Roman"/>
          <w:sz w:val="26"/>
          <w:szCs w:val="26"/>
          <w:lang w:val="vi-VN"/>
        </w:rPr>
        <w:t>Tiểu học, T</w:t>
      </w:r>
      <w:r w:rsidR="00FD1703" w:rsidRPr="00FD1703">
        <w:rPr>
          <w:rFonts w:eastAsia="Times New Roman"/>
          <w:sz w:val="26"/>
          <w:szCs w:val="26"/>
          <w:lang w:val="vi-VN"/>
        </w:rPr>
        <w:t>rung học cơ sở</w:t>
      </w:r>
      <w:r w:rsidR="004F60F6" w:rsidRPr="007B6D60">
        <w:rPr>
          <w:rFonts w:eastAsia="Times New Roman"/>
          <w:sz w:val="26"/>
          <w:szCs w:val="26"/>
          <w:lang w:val="vi-VN"/>
        </w:rPr>
        <w:t>,</w:t>
      </w:r>
      <w:r w:rsidR="0018298E">
        <w:rPr>
          <w:rFonts w:eastAsia="Times New Roman"/>
          <w:sz w:val="26"/>
          <w:szCs w:val="26"/>
        </w:rPr>
        <w:t xml:space="preserve"> </w:t>
      </w:r>
      <w:r w:rsidR="00B23043" w:rsidRPr="007B6D60">
        <w:rPr>
          <w:rFonts w:eastAsia="Times New Roman"/>
          <w:sz w:val="26"/>
          <w:szCs w:val="26"/>
          <w:lang w:val="vi-VN"/>
        </w:rPr>
        <w:t>T</w:t>
      </w:r>
      <w:r w:rsidR="00FD1703" w:rsidRPr="00FD1703">
        <w:rPr>
          <w:rFonts w:eastAsia="Times New Roman"/>
          <w:sz w:val="26"/>
          <w:szCs w:val="26"/>
          <w:lang w:val="vi-VN"/>
        </w:rPr>
        <w:t>rung học phổ thông;</w:t>
      </w:r>
    </w:p>
    <w:p w:rsidR="00E17CCB" w:rsidRPr="00E17CCB" w:rsidRDefault="00E17CCB" w:rsidP="00E23506">
      <w:pPr>
        <w:spacing w:before="40" w:after="40" w:line="288" w:lineRule="auto"/>
        <w:ind w:firstLine="567"/>
        <w:jc w:val="both"/>
        <w:rPr>
          <w:rFonts w:eastAsia="Times New Roman"/>
          <w:sz w:val="26"/>
          <w:szCs w:val="26"/>
          <w:lang w:val="vi-VN"/>
        </w:rPr>
      </w:pPr>
      <w:r w:rsidRPr="00E17CCB">
        <w:rPr>
          <w:rFonts w:eastAsia="Times New Roman"/>
          <w:sz w:val="26"/>
          <w:szCs w:val="26"/>
          <w:lang w:val="vi-VN"/>
        </w:rPr>
        <w:t>- Giám đốc, Phó Giám đốc các Trung tâm Giáo dục thường xuyên;</w:t>
      </w:r>
    </w:p>
    <w:p w:rsidR="00B030C7" w:rsidRPr="006248DD" w:rsidRDefault="00B030C7" w:rsidP="00E23506">
      <w:pPr>
        <w:spacing w:before="40" w:after="40" w:line="288" w:lineRule="auto"/>
        <w:ind w:firstLine="567"/>
        <w:jc w:val="both"/>
        <w:rPr>
          <w:rFonts w:eastAsia="Times New Roman"/>
          <w:sz w:val="26"/>
          <w:szCs w:val="26"/>
          <w:lang w:val="vi-VN"/>
        </w:rPr>
      </w:pPr>
      <w:r w:rsidRPr="006248DD">
        <w:rPr>
          <w:rFonts w:eastAsia="Times New Roman"/>
          <w:sz w:val="26"/>
          <w:szCs w:val="26"/>
          <w:lang w:val="vi-VN"/>
        </w:rPr>
        <w:lastRenderedPageBreak/>
        <w:t>- Trưởng phòng</w:t>
      </w:r>
      <w:r w:rsidR="004F60F6" w:rsidRPr="006248DD">
        <w:rPr>
          <w:rFonts w:eastAsia="Times New Roman"/>
          <w:sz w:val="26"/>
          <w:szCs w:val="26"/>
          <w:lang w:val="vi-VN"/>
        </w:rPr>
        <w:t>, Phó trưởng phòng</w:t>
      </w:r>
      <w:r w:rsidRPr="006248DD">
        <w:rPr>
          <w:rFonts w:eastAsia="Times New Roman"/>
          <w:sz w:val="26"/>
          <w:szCs w:val="26"/>
          <w:lang w:val="vi-VN"/>
        </w:rPr>
        <w:t xml:space="preserve"> Giáo dục</w:t>
      </w:r>
      <w:r w:rsidR="00FD1703">
        <w:rPr>
          <w:rFonts w:eastAsia="Times New Roman"/>
          <w:sz w:val="26"/>
          <w:szCs w:val="26"/>
          <w:lang w:val="vi-VN"/>
        </w:rPr>
        <w:t xml:space="preserve"> và Đào tạo </w:t>
      </w:r>
      <w:r w:rsidR="00FD1703" w:rsidRPr="00FD1703">
        <w:rPr>
          <w:rFonts w:eastAsia="Times New Roman"/>
          <w:sz w:val="26"/>
          <w:szCs w:val="26"/>
          <w:lang w:val="vi-VN"/>
        </w:rPr>
        <w:t>q</w:t>
      </w:r>
      <w:r w:rsidR="004F60F6" w:rsidRPr="006248DD">
        <w:rPr>
          <w:rFonts w:eastAsia="Times New Roman"/>
          <w:sz w:val="26"/>
          <w:szCs w:val="26"/>
          <w:lang w:val="vi-VN"/>
        </w:rPr>
        <w:t>uận, huyện;</w:t>
      </w:r>
    </w:p>
    <w:p w:rsidR="007B6D60" w:rsidRPr="006248DD" w:rsidRDefault="007B6D60" w:rsidP="00E23506">
      <w:pPr>
        <w:spacing w:before="40" w:after="40" w:line="288" w:lineRule="auto"/>
        <w:ind w:firstLine="567"/>
        <w:jc w:val="both"/>
        <w:rPr>
          <w:rFonts w:eastAsia="Times New Roman"/>
          <w:sz w:val="26"/>
          <w:szCs w:val="26"/>
          <w:lang w:val="vi-VN"/>
        </w:rPr>
      </w:pPr>
      <w:r w:rsidRPr="006248DD">
        <w:rPr>
          <w:rFonts w:eastAsia="Times New Roman"/>
          <w:sz w:val="26"/>
          <w:szCs w:val="26"/>
          <w:lang w:val="vi-VN"/>
        </w:rPr>
        <w:t>- Cán bộ, giáo viên</w:t>
      </w:r>
      <w:r w:rsidR="00F2560F" w:rsidRPr="00F2560F">
        <w:rPr>
          <w:rFonts w:eastAsia="Times New Roman"/>
          <w:sz w:val="26"/>
          <w:szCs w:val="26"/>
          <w:lang w:val="vi-VN"/>
        </w:rPr>
        <w:t xml:space="preserve"> và</w:t>
      </w:r>
      <w:r w:rsidR="00FD1703" w:rsidRPr="00FD1703">
        <w:rPr>
          <w:rFonts w:eastAsia="Times New Roman"/>
          <w:sz w:val="26"/>
          <w:szCs w:val="26"/>
          <w:lang w:val="vi-VN"/>
        </w:rPr>
        <w:t xml:space="preserve"> chuyên viên</w:t>
      </w:r>
      <w:r w:rsidRPr="006248DD">
        <w:rPr>
          <w:rFonts w:eastAsia="Times New Roman"/>
          <w:sz w:val="26"/>
          <w:szCs w:val="26"/>
          <w:lang w:val="vi-VN"/>
        </w:rPr>
        <w:t xml:space="preserve"> được quy hoạch vào các chức danh trên.</w:t>
      </w:r>
    </w:p>
    <w:p w:rsidR="00A03AC0" w:rsidRPr="00FD1703" w:rsidRDefault="00FD1703" w:rsidP="00E23506">
      <w:pPr>
        <w:spacing w:before="40" w:after="40" w:line="288" w:lineRule="auto"/>
        <w:jc w:val="both"/>
        <w:rPr>
          <w:rFonts w:eastAsia="Times New Roman"/>
          <w:sz w:val="26"/>
          <w:szCs w:val="26"/>
          <w:lang w:val="vi-VN"/>
        </w:rPr>
      </w:pPr>
      <w:r w:rsidRPr="00F2560F">
        <w:rPr>
          <w:rFonts w:eastAsia="Times New Roman"/>
          <w:sz w:val="26"/>
          <w:szCs w:val="26"/>
          <w:lang w:val="vi-VN"/>
        </w:rPr>
        <w:t>Lưu ý</w:t>
      </w:r>
      <w:r w:rsidRPr="00FD1703">
        <w:rPr>
          <w:rFonts w:eastAsia="Times New Roman"/>
          <w:sz w:val="26"/>
          <w:szCs w:val="26"/>
          <w:lang w:val="vi-VN"/>
        </w:rPr>
        <w:t xml:space="preserve">: </w:t>
      </w:r>
      <w:r w:rsidR="00A03AC0" w:rsidRPr="00FD1703">
        <w:rPr>
          <w:rFonts w:eastAsia="Times New Roman"/>
          <w:sz w:val="26"/>
          <w:szCs w:val="26"/>
          <w:lang w:val="vi-VN"/>
        </w:rPr>
        <w:t>Các đối tượng trên là những người chưa tham gia chương trình bồi dưỡng theo hình thức liên kết Việt Nam –Singapore trước đây</w:t>
      </w:r>
      <w:r w:rsidRPr="00FD1703">
        <w:rPr>
          <w:rFonts w:eastAsia="Times New Roman"/>
          <w:sz w:val="26"/>
          <w:szCs w:val="26"/>
          <w:lang w:val="vi-VN"/>
        </w:rPr>
        <w:t>.</w:t>
      </w:r>
    </w:p>
    <w:p w:rsidR="00B030C7" w:rsidRPr="005A276B" w:rsidRDefault="00E17CCB" w:rsidP="00E23506">
      <w:pPr>
        <w:pStyle w:val="ListParagraph"/>
        <w:numPr>
          <w:ilvl w:val="0"/>
          <w:numId w:val="4"/>
        </w:numPr>
        <w:tabs>
          <w:tab w:val="left" w:pos="426"/>
        </w:tabs>
        <w:spacing w:before="40" w:after="40" w:line="288" w:lineRule="auto"/>
        <w:ind w:left="0" w:firstLine="0"/>
        <w:jc w:val="both"/>
        <w:rPr>
          <w:rFonts w:eastAsia="Times New Roman"/>
          <w:b/>
          <w:bCs/>
          <w:sz w:val="26"/>
          <w:szCs w:val="26"/>
          <w:lang w:val="vi-VN"/>
        </w:rPr>
      </w:pPr>
      <w:r w:rsidRPr="0054755A">
        <w:rPr>
          <w:rFonts w:eastAsia="Times New Roman"/>
          <w:b/>
          <w:bCs/>
          <w:sz w:val="26"/>
          <w:szCs w:val="26"/>
          <w:lang w:val="vi-VN"/>
        </w:rPr>
        <w:t>C</w:t>
      </w:r>
      <w:r w:rsidR="00B030C7" w:rsidRPr="00210042">
        <w:rPr>
          <w:rFonts w:eastAsia="Times New Roman"/>
          <w:b/>
          <w:bCs/>
          <w:sz w:val="26"/>
          <w:szCs w:val="26"/>
          <w:lang w:val="vi-VN"/>
        </w:rPr>
        <w:t>hương trình</w:t>
      </w:r>
      <w:r w:rsidRPr="0054755A">
        <w:rPr>
          <w:rFonts w:eastAsia="Times New Roman"/>
          <w:b/>
          <w:bCs/>
          <w:sz w:val="26"/>
          <w:szCs w:val="26"/>
          <w:lang w:val="vi-VN"/>
        </w:rPr>
        <w:t xml:space="preserve"> – Nội dung</w:t>
      </w:r>
      <w:r w:rsidR="0054755A" w:rsidRPr="0054755A">
        <w:rPr>
          <w:rFonts w:eastAsia="Times New Roman"/>
          <w:b/>
          <w:bCs/>
          <w:sz w:val="26"/>
          <w:szCs w:val="26"/>
          <w:lang w:val="vi-VN"/>
        </w:rPr>
        <w:t xml:space="preserve"> bồi dưỡng</w:t>
      </w:r>
      <w:r w:rsidR="00FD1703" w:rsidRPr="00210042">
        <w:rPr>
          <w:rFonts w:eastAsia="Times New Roman"/>
          <w:b/>
          <w:bCs/>
          <w:sz w:val="26"/>
          <w:szCs w:val="26"/>
          <w:lang w:val="vi-VN"/>
        </w:rPr>
        <w:t>:</w:t>
      </w:r>
    </w:p>
    <w:p w:rsidR="0054755A" w:rsidRPr="0054755A" w:rsidRDefault="00B030C7" w:rsidP="00E23506">
      <w:pPr>
        <w:spacing w:before="40" w:after="40" w:line="288" w:lineRule="auto"/>
        <w:ind w:firstLine="567"/>
        <w:jc w:val="both"/>
        <w:rPr>
          <w:rFonts w:eastAsia="Times New Roman"/>
          <w:sz w:val="26"/>
          <w:szCs w:val="26"/>
          <w:lang w:val="vi-VN"/>
        </w:rPr>
      </w:pPr>
      <w:r w:rsidRPr="00210042">
        <w:rPr>
          <w:rFonts w:eastAsia="Times New Roman"/>
          <w:sz w:val="26"/>
          <w:szCs w:val="26"/>
          <w:lang w:val="vi-VN"/>
        </w:rPr>
        <w:t>Chương trình</w:t>
      </w:r>
      <w:r w:rsidR="0054755A" w:rsidRPr="0054755A">
        <w:rPr>
          <w:rFonts w:eastAsia="Times New Roman"/>
          <w:sz w:val="26"/>
          <w:szCs w:val="26"/>
          <w:lang w:val="vi-VN"/>
        </w:rPr>
        <w:t xml:space="preserve"> bồi dưỡng cán bộ quản lý trường phổ thông được chia thành 2 giai đoạn:</w:t>
      </w:r>
    </w:p>
    <w:p w:rsidR="001A76E9" w:rsidRPr="00210042" w:rsidRDefault="0054755A" w:rsidP="00E23506">
      <w:pPr>
        <w:spacing w:before="40" w:after="40" w:line="288" w:lineRule="auto"/>
        <w:ind w:firstLine="567"/>
        <w:jc w:val="both"/>
        <w:rPr>
          <w:rFonts w:eastAsia="Times New Roman"/>
          <w:sz w:val="26"/>
          <w:szCs w:val="26"/>
          <w:lang w:val="vi-VN"/>
        </w:rPr>
      </w:pPr>
      <w:r w:rsidRPr="00CD39EE">
        <w:rPr>
          <w:rFonts w:eastAsia="Times New Roman"/>
          <w:b/>
          <w:sz w:val="26"/>
          <w:szCs w:val="26"/>
          <w:lang w:val="vi-VN"/>
        </w:rPr>
        <w:t>Giai đoạn 1:</w:t>
      </w:r>
      <w:r w:rsidR="00DB1BB5">
        <w:rPr>
          <w:rFonts w:eastAsia="Times New Roman"/>
          <w:b/>
          <w:sz w:val="26"/>
          <w:szCs w:val="26"/>
        </w:rPr>
        <w:t xml:space="preserve"> </w:t>
      </w:r>
      <w:r w:rsidRPr="0046256E">
        <w:rPr>
          <w:rFonts w:eastAsia="Times New Roman"/>
          <w:sz w:val="26"/>
          <w:szCs w:val="26"/>
          <w:lang w:val="vi-VN"/>
        </w:rPr>
        <w:t xml:space="preserve">Trang bị những kiến thức về </w:t>
      </w:r>
      <w:r w:rsidRPr="00DA65A3">
        <w:rPr>
          <w:rFonts w:eastAsia="Times New Roman"/>
          <w:sz w:val="26"/>
          <w:szCs w:val="26"/>
          <w:lang w:val="vi-VN"/>
        </w:rPr>
        <w:t xml:space="preserve">lãnh đạo và </w:t>
      </w:r>
      <w:r>
        <w:rPr>
          <w:rFonts w:eastAsia="Times New Roman"/>
          <w:sz w:val="26"/>
          <w:szCs w:val="26"/>
          <w:lang w:val="vi-VN"/>
        </w:rPr>
        <w:t>quản lý nhà trường</w:t>
      </w:r>
      <w:r w:rsidRPr="00DA65A3">
        <w:rPr>
          <w:rFonts w:eastAsia="Times New Roman"/>
          <w:sz w:val="26"/>
          <w:szCs w:val="26"/>
          <w:lang w:val="vi-VN"/>
        </w:rPr>
        <w:t xml:space="preserve"> phổ thông tiến tiến, hiện </w:t>
      </w:r>
      <w:r w:rsidRPr="0054755A">
        <w:rPr>
          <w:rFonts w:eastAsia="Times New Roman"/>
          <w:sz w:val="26"/>
          <w:szCs w:val="26"/>
          <w:lang w:val="vi-VN"/>
        </w:rPr>
        <w:t>đại</w:t>
      </w:r>
      <w:r w:rsidR="00B030C7" w:rsidRPr="00210042">
        <w:rPr>
          <w:rFonts w:eastAsia="Times New Roman"/>
          <w:sz w:val="26"/>
          <w:szCs w:val="26"/>
          <w:lang w:val="vi-VN"/>
        </w:rPr>
        <w:t xml:space="preserve">. Nội dung </w:t>
      </w:r>
      <w:r w:rsidRPr="0054755A">
        <w:rPr>
          <w:rFonts w:eastAsia="Times New Roman"/>
          <w:sz w:val="26"/>
          <w:szCs w:val="26"/>
          <w:lang w:val="vi-VN"/>
        </w:rPr>
        <w:t>c</w:t>
      </w:r>
      <w:r w:rsidR="00B030C7" w:rsidRPr="00210042">
        <w:rPr>
          <w:rFonts w:eastAsia="Times New Roman"/>
          <w:sz w:val="26"/>
          <w:szCs w:val="26"/>
          <w:lang w:val="vi-VN"/>
        </w:rPr>
        <w:t xml:space="preserve">hương trình </w:t>
      </w:r>
      <w:r w:rsidRPr="00210042">
        <w:rPr>
          <w:rFonts w:eastAsia="Times New Roman"/>
          <w:sz w:val="26"/>
          <w:szCs w:val="26"/>
          <w:lang w:val="vi-VN"/>
        </w:rPr>
        <w:t>được Bộ Giáo dục và Đào tạo ban</w:t>
      </w:r>
      <w:r>
        <w:rPr>
          <w:rFonts w:eastAsia="Times New Roman"/>
          <w:sz w:val="26"/>
          <w:szCs w:val="26"/>
          <w:lang w:val="vi-VN"/>
        </w:rPr>
        <w:t xml:space="preserve"> hành tại Quyết định số 3502/QĐ</w:t>
      </w:r>
      <w:r w:rsidRPr="00210042">
        <w:rPr>
          <w:rFonts w:eastAsia="Times New Roman"/>
          <w:sz w:val="26"/>
          <w:szCs w:val="26"/>
          <w:lang w:val="vi-VN"/>
        </w:rPr>
        <w:t xml:space="preserve">-BGDĐT ngày </w:t>
      </w:r>
      <w:r w:rsidRPr="00E17CCB">
        <w:rPr>
          <w:rFonts w:eastAsia="Times New Roman"/>
          <w:sz w:val="26"/>
          <w:szCs w:val="26"/>
          <w:lang w:val="vi-VN"/>
        </w:rPr>
        <w:t>14 tháng 5 năm 2009</w:t>
      </w:r>
      <w:r w:rsidRPr="0054755A">
        <w:rPr>
          <w:rFonts w:eastAsia="Times New Roman"/>
          <w:sz w:val="26"/>
          <w:szCs w:val="26"/>
          <w:lang w:val="vi-VN"/>
        </w:rPr>
        <w:t xml:space="preserve">, </w:t>
      </w:r>
      <w:r w:rsidR="00B030C7" w:rsidRPr="00210042">
        <w:rPr>
          <w:rFonts w:eastAsia="Times New Roman"/>
          <w:sz w:val="26"/>
          <w:szCs w:val="26"/>
          <w:lang w:val="vi-VN"/>
        </w:rPr>
        <w:t>gồm 7 chuyên đề</w:t>
      </w:r>
      <w:r w:rsidR="00E17CCB" w:rsidRPr="00E17CCB">
        <w:rPr>
          <w:rFonts w:eastAsia="Times New Roman"/>
          <w:sz w:val="26"/>
          <w:szCs w:val="26"/>
          <w:lang w:val="vi-VN"/>
        </w:rPr>
        <w:t xml:space="preserve"> như sau:</w:t>
      </w:r>
    </w:p>
    <w:p w:rsidR="00B030C7" w:rsidRPr="00E17CCB" w:rsidRDefault="00B030C7" w:rsidP="00E23506">
      <w:pPr>
        <w:spacing w:before="40" w:after="40" w:line="288" w:lineRule="auto"/>
        <w:ind w:firstLine="720"/>
        <w:jc w:val="both"/>
        <w:rPr>
          <w:rFonts w:eastAsia="Times New Roman"/>
          <w:sz w:val="26"/>
          <w:szCs w:val="26"/>
          <w:lang w:val="vi-VN"/>
        </w:rPr>
      </w:pPr>
      <w:r w:rsidRPr="00E17CCB">
        <w:rPr>
          <w:rFonts w:eastAsia="Times New Roman"/>
          <w:sz w:val="26"/>
          <w:szCs w:val="26"/>
          <w:lang w:val="vi-VN"/>
        </w:rPr>
        <w:t>1. Đổi mới lãnh đạo và quản lý trường phổ thông.</w:t>
      </w:r>
    </w:p>
    <w:p w:rsidR="00B030C7" w:rsidRPr="00E17CCB" w:rsidRDefault="00B030C7" w:rsidP="00E23506">
      <w:pPr>
        <w:spacing w:before="40" w:after="40" w:line="288" w:lineRule="auto"/>
        <w:ind w:firstLine="720"/>
        <w:jc w:val="both"/>
        <w:rPr>
          <w:rFonts w:eastAsia="Times New Roman"/>
          <w:sz w:val="26"/>
          <w:szCs w:val="26"/>
          <w:lang w:val="vi-VN"/>
        </w:rPr>
      </w:pPr>
      <w:r w:rsidRPr="00E17CCB">
        <w:rPr>
          <w:rFonts w:eastAsia="Times New Roman"/>
          <w:sz w:val="26"/>
          <w:szCs w:val="26"/>
          <w:lang w:val="vi-VN"/>
        </w:rPr>
        <w:t xml:space="preserve">2. Lãnh đạo và quản </w:t>
      </w:r>
      <w:r w:rsidR="00E17CCB" w:rsidRPr="00E17CCB">
        <w:rPr>
          <w:rFonts w:eastAsia="Times New Roman"/>
          <w:sz w:val="26"/>
          <w:szCs w:val="26"/>
          <w:lang w:val="vi-VN"/>
        </w:rPr>
        <w:t>lý sự thay đổi trường phổ thông.</w:t>
      </w:r>
    </w:p>
    <w:p w:rsidR="00B030C7" w:rsidRPr="00E17CCB" w:rsidRDefault="00B030C7" w:rsidP="00E23506">
      <w:pPr>
        <w:spacing w:before="40" w:after="40" w:line="288" w:lineRule="auto"/>
        <w:ind w:firstLine="720"/>
        <w:jc w:val="both"/>
        <w:rPr>
          <w:rFonts w:eastAsia="Times New Roman"/>
          <w:sz w:val="26"/>
          <w:szCs w:val="26"/>
          <w:lang w:val="vi-VN"/>
        </w:rPr>
      </w:pPr>
      <w:r w:rsidRPr="00E17CCB">
        <w:rPr>
          <w:rFonts w:eastAsia="Times New Roman"/>
          <w:sz w:val="26"/>
          <w:szCs w:val="26"/>
          <w:lang w:val="vi-VN"/>
        </w:rPr>
        <w:t>3. Văn hóa nhà trường</w:t>
      </w:r>
      <w:r w:rsidR="00E17CCB" w:rsidRPr="00E17CCB">
        <w:rPr>
          <w:rFonts w:eastAsia="Times New Roman"/>
          <w:sz w:val="26"/>
          <w:szCs w:val="26"/>
          <w:lang w:val="vi-VN"/>
        </w:rPr>
        <w:t>.</w:t>
      </w:r>
    </w:p>
    <w:p w:rsidR="00B030C7" w:rsidRPr="00E17CCB" w:rsidRDefault="00B030C7" w:rsidP="00E23506">
      <w:pPr>
        <w:spacing w:before="40" w:after="40" w:line="288" w:lineRule="auto"/>
        <w:ind w:firstLine="720"/>
        <w:jc w:val="both"/>
        <w:rPr>
          <w:rFonts w:eastAsia="Times New Roman"/>
          <w:sz w:val="26"/>
          <w:szCs w:val="26"/>
          <w:lang w:val="vi-VN"/>
        </w:rPr>
      </w:pPr>
      <w:r w:rsidRPr="00E17CCB">
        <w:rPr>
          <w:rFonts w:eastAsia="Times New Roman"/>
          <w:sz w:val="26"/>
          <w:szCs w:val="26"/>
          <w:lang w:val="vi-VN"/>
        </w:rPr>
        <w:t>4. Lập kế hoạch chiến lược trường phổ thông</w:t>
      </w:r>
      <w:r w:rsidR="00E17CCB" w:rsidRPr="00E17CCB">
        <w:rPr>
          <w:rFonts w:eastAsia="Times New Roman"/>
          <w:sz w:val="26"/>
          <w:szCs w:val="26"/>
          <w:lang w:val="vi-VN"/>
        </w:rPr>
        <w:t>.</w:t>
      </w:r>
    </w:p>
    <w:p w:rsidR="00B030C7" w:rsidRPr="00E17CCB" w:rsidRDefault="00B030C7" w:rsidP="00E23506">
      <w:pPr>
        <w:spacing w:before="40" w:after="40" w:line="288" w:lineRule="auto"/>
        <w:ind w:firstLine="720"/>
        <w:jc w:val="both"/>
        <w:rPr>
          <w:rFonts w:eastAsia="Times New Roman"/>
          <w:sz w:val="26"/>
          <w:szCs w:val="26"/>
          <w:lang w:val="vi-VN"/>
        </w:rPr>
      </w:pPr>
      <w:r w:rsidRPr="00E17CCB">
        <w:rPr>
          <w:rFonts w:eastAsia="Times New Roman"/>
          <w:sz w:val="26"/>
          <w:szCs w:val="26"/>
          <w:lang w:val="vi-VN"/>
        </w:rPr>
        <w:t>5. Lãnh đạo phát triển đội ngũ</w:t>
      </w:r>
      <w:r w:rsidR="00E17CCB" w:rsidRPr="00E17CCB">
        <w:rPr>
          <w:rFonts w:eastAsia="Times New Roman"/>
          <w:sz w:val="26"/>
          <w:szCs w:val="26"/>
          <w:lang w:val="vi-VN"/>
        </w:rPr>
        <w:t>.</w:t>
      </w:r>
    </w:p>
    <w:p w:rsidR="00B030C7" w:rsidRPr="00E17CCB" w:rsidRDefault="00B030C7" w:rsidP="00E23506">
      <w:pPr>
        <w:spacing w:before="40" w:after="40" w:line="288" w:lineRule="auto"/>
        <w:ind w:firstLine="720"/>
        <w:jc w:val="both"/>
        <w:rPr>
          <w:rFonts w:eastAsia="Times New Roman"/>
          <w:sz w:val="26"/>
          <w:szCs w:val="26"/>
          <w:lang w:val="vi-VN"/>
        </w:rPr>
      </w:pPr>
      <w:r w:rsidRPr="00E17CCB">
        <w:rPr>
          <w:rFonts w:eastAsia="Times New Roman"/>
          <w:sz w:val="26"/>
          <w:szCs w:val="26"/>
          <w:lang w:val="vi-VN"/>
        </w:rPr>
        <w:t>6. Huy động nguồn lực phát triển trường phổ thông</w:t>
      </w:r>
      <w:r w:rsidR="00E17CCB" w:rsidRPr="00E17CCB">
        <w:rPr>
          <w:rFonts w:eastAsia="Times New Roman"/>
          <w:sz w:val="26"/>
          <w:szCs w:val="26"/>
          <w:lang w:val="vi-VN"/>
        </w:rPr>
        <w:t>.</w:t>
      </w:r>
    </w:p>
    <w:p w:rsidR="00E17CCB" w:rsidRPr="00833EFB" w:rsidRDefault="00B030C7" w:rsidP="00E23506">
      <w:pPr>
        <w:spacing w:before="40" w:after="40" w:line="288" w:lineRule="auto"/>
        <w:ind w:firstLine="720"/>
        <w:jc w:val="both"/>
        <w:rPr>
          <w:rFonts w:eastAsia="Times New Roman"/>
          <w:sz w:val="26"/>
          <w:szCs w:val="26"/>
          <w:lang w:val="vi-VN"/>
        </w:rPr>
      </w:pPr>
      <w:r w:rsidRPr="00E17CCB">
        <w:rPr>
          <w:rFonts w:eastAsia="Times New Roman"/>
          <w:sz w:val="26"/>
          <w:szCs w:val="26"/>
          <w:lang w:val="vi-VN"/>
        </w:rPr>
        <w:t>7. Phát triển giáo dục toàn diện học sinh p</w:t>
      </w:r>
      <w:r w:rsidRPr="00833EFB">
        <w:rPr>
          <w:rFonts w:eastAsia="Times New Roman"/>
          <w:sz w:val="26"/>
          <w:szCs w:val="26"/>
          <w:lang w:val="vi-VN"/>
        </w:rPr>
        <w:t>hổ thông.</w:t>
      </w:r>
    </w:p>
    <w:p w:rsidR="00B030C7" w:rsidRPr="00CD39EE" w:rsidRDefault="0054755A" w:rsidP="00E23506">
      <w:pPr>
        <w:spacing w:before="40" w:after="40" w:line="288" w:lineRule="auto"/>
        <w:ind w:firstLine="567"/>
        <w:jc w:val="both"/>
        <w:rPr>
          <w:rFonts w:eastAsia="Times New Roman"/>
          <w:sz w:val="26"/>
          <w:szCs w:val="26"/>
          <w:lang w:val="vi-VN"/>
        </w:rPr>
      </w:pPr>
      <w:r w:rsidRPr="0072149C">
        <w:rPr>
          <w:rFonts w:eastAsia="Times New Roman"/>
          <w:b/>
          <w:sz w:val="26"/>
          <w:szCs w:val="26"/>
          <w:lang w:val="vi-VN"/>
        </w:rPr>
        <w:t xml:space="preserve">Giai </w:t>
      </w:r>
      <w:r w:rsidR="00865F10" w:rsidRPr="0072149C">
        <w:rPr>
          <w:rFonts w:eastAsia="Times New Roman"/>
          <w:b/>
          <w:sz w:val="26"/>
          <w:szCs w:val="26"/>
          <w:lang w:val="vi-VN"/>
        </w:rPr>
        <w:t>đoạn 2</w:t>
      </w:r>
      <w:r w:rsidR="00865F10" w:rsidRPr="00CD39EE">
        <w:rPr>
          <w:rFonts w:eastAsia="Times New Roman"/>
          <w:sz w:val="26"/>
          <w:szCs w:val="26"/>
          <w:lang w:val="vi-VN"/>
        </w:rPr>
        <w:t xml:space="preserve">: </w:t>
      </w:r>
      <w:r w:rsidR="00B030C7" w:rsidRPr="00CD39EE">
        <w:rPr>
          <w:rFonts w:eastAsia="Times New Roman"/>
          <w:sz w:val="26"/>
          <w:szCs w:val="26"/>
          <w:lang w:val="vi-VN"/>
        </w:rPr>
        <w:t>Nghiên cứu thực tế bao gồm các chương trình tham quan, học tập</w:t>
      </w:r>
      <w:r w:rsidR="005A276B" w:rsidRPr="00833EFB">
        <w:rPr>
          <w:rFonts w:eastAsia="Times New Roman"/>
          <w:sz w:val="26"/>
          <w:szCs w:val="26"/>
          <w:lang w:val="vi-VN"/>
        </w:rPr>
        <w:t>, trao đổi kinh nghiệm</w:t>
      </w:r>
      <w:r w:rsidR="00B030C7" w:rsidRPr="00CD39EE">
        <w:rPr>
          <w:rFonts w:eastAsia="Times New Roman"/>
          <w:sz w:val="26"/>
          <w:szCs w:val="26"/>
          <w:lang w:val="vi-VN"/>
        </w:rPr>
        <w:t xml:space="preserve"> thực tiễ</w:t>
      </w:r>
      <w:r w:rsidR="00865F10" w:rsidRPr="00CD39EE">
        <w:rPr>
          <w:rFonts w:eastAsia="Times New Roman"/>
          <w:sz w:val="26"/>
          <w:szCs w:val="26"/>
          <w:lang w:val="vi-VN"/>
        </w:rPr>
        <w:t>n lãnh đạo và quản lý giáo dục ở</w:t>
      </w:r>
      <w:r w:rsidR="00B030C7" w:rsidRPr="00CD39EE">
        <w:rPr>
          <w:rFonts w:eastAsia="Times New Roman"/>
          <w:sz w:val="26"/>
          <w:szCs w:val="26"/>
          <w:lang w:val="vi-VN"/>
        </w:rPr>
        <w:t xml:space="preserve"> nước ngoài.</w:t>
      </w:r>
    </w:p>
    <w:p w:rsidR="00865F10" w:rsidRPr="005A276B" w:rsidRDefault="005A276B" w:rsidP="00E23506">
      <w:pPr>
        <w:pStyle w:val="ListParagraph"/>
        <w:numPr>
          <w:ilvl w:val="0"/>
          <w:numId w:val="4"/>
        </w:numPr>
        <w:tabs>
          <w:tab w:val="left" w:pos="426"/>
        </w:tabs>
        <w:spacing w:before="40" w:after="40" w:line="288" w:lineRule="auto"/>
        <w:ind w:left="0" w:firstLine="0"/>
        <w:jc w:val="both"/>
        <w:rPr>
          <w:rFonts w:eastAsia="Times New Roman"/>
          <w:b/>
          <w:bCs/>
          <w:sz w:val="26"/>
          <w:szCs w:val="26"/>
          <w:lang w:val="vi-VN"/>
        </w:rPr>
      </w:pPr>
      <w:r>
        <w:rPr>
          <w:rFonts w:eastAsia="Times New Roman"/>
          <w:b/>
          <w:bCs/>
          <w:sz w:val="26"/>
          <w:szCs w:val="26"/>
          <w:lang w:val="vi-VN"/>
        </w:rPr>
        <w:t>Thời gian</w:t>
      </w:r>
      <w:r w:rsidRPr="005A276B">
        <w:rPr>
          <w:rFonts w:eastAsia="Times New Roman"/>
          <w:b/>
          <w:bCs/>
          <w:sz w:val="26"/>
          <w:szCs w:val="26"/>
          <w:lang w:val="vi-VN"/>
        </w:rPr>
        <w:t>, đ</w:t>
      </w:r>
      <w:r w:rsidR="00865F10" w:rsidRPr="005A276B">
        <w:rPr>
          <w:rFonts w:eastAsia="Times New Roman"/>
          <w:b/>
          <w:bCs/>
          <w:sz w:val="26"/>
          <w:szCs w:val="26"/>
          <w:lang w:val="vi-VN"/>
        </w:rPr>
        <w:t>ịa điểm</w:t>
      </w:r>
      <w:r w:rsidRPr="005A276B">
        <w:rPr>
          <w:rFonts w:eastAsia="Times New Roman"/>
          <w:b/>
          <w:bCs/>
          <w:sz w:val="26"/>
          <w:szCs w:val="26"/>
          <w:lang w:val="vi-VN"/>
        </w:rPr>
        <w:t>, số lượng đăng ký</w:t>
      </w:r>
      <w:r w:rsidR="00865F10" w:rsidRPr="005A276B">
        <w:rPr>
          <w:rFonts w:eastAsia="Times New Roman"/>
          <w:b/>
          <w:bCs/>
          <w:sz w:val="26"/>
          <w:szCs w:val="26"/>
          <w:lang w:val="vi-VN"/>
        </w:rPr>
        <w:t>:</w:t>
      </w:r>
    </w:p>
    <w:p w:rsidR="005A276B" w:rsidRPr="005A276B" w:rsidRDefault="005A276B" w:rsidP="00E23506">
      <w:pPr>
        <w:pStyle w:val="ListParagraph"/>
        <w:numPr>
          <w:ilvl w:val="0"/>
          <w:numId w:val="6"/>
        </w:numPr>
        <w:tabs>
          <w:tab w:val="left" w:pos="284"/>
        </w:tabs>
        <w:spacing w:before="40" w:after="40" w:line="288" w:lineRule="auto"/>
        <w:jc w:val="both"/>
        <w:rPr>
          <w:rFonts w:eastAsia="Times New Roman"/>
          <w:b/>
          <w:bCs/>
          <w:sz w:val="26"/>
          <w:szCs w:val="26"/>
        </w:rPr>
      </w:pPr>
      <w:r>
        <w:rPr>
          <w:rFonts w:eastAsia="Times New Roman"/>
          <w:b/>
          <w:bCs/>
          <w:sz w:val="26"/>
          <w:szCs w:val="26"/>
        </w:rPr>
        <w:t xml:space="preserve">Thời gian, địa điểm: </w:t>
      </w:r>
    </w:p>
    <w:p w:rsidR="00865F10" w:rsidRPr="005A276B" w:rsidRDefault="00CD39EE" w:rsidP="00E23506">
      <w:pPr>
        <w:spacing w:before="40" w:after="40" w:line="288" w:lineRule="auto"/>
        <w:ind w:firstLine="567"/>
        <w:jc w:val="both"/>
        <w:rPr>
          <w:rFonts w:eastAsia="Times New Roman"/>
          <w:sz w:val="26"/>
          <w:szCs w:val="26"/>
          <w:lang w:val="vi-VN"/>
        </w:rPr>
      </w:pPr>
      <w:r w:rsidRPr="00CD39EE">
        <w:rPr>
          <w:rFonts w:eastAsia="Times New Roman"/>
          <w:sz w:val="26"/>
          <w:szCs w:val="26"/>
          <w:lang w:val="vi-VN"/>
        </w:rPr>
        <w:t xml:space="preserve">- </w:t>
      </w:r>
      <w:r w:rsidRPr="007657D6">
        <w:rPr>
          <w:rFonts w:eastAsia="Times New Roman"/>
          <w:sz w:val="26"/>
          <w:szCs w:val="26"/>
          <w:lang w:val="vi-VN"/>
        </w:rPr>
        <w:t>Giai đoạn 1</w:t>
      </w:r>
      <w:r w:rsidRPr="00CD39EE">
        <w:rPr>
          <w:rFonts w:eastAsia="Times New Roman"/>
          <w:sz w:val="26"/>
          <w:szCs w:val="26"/>
          <w:lang w:val="vi-VN"/>
        </w:rPr>
        <w:t>: học trong 10 ngày, mỗi tuần học 0</w:t>
      </w:r>
      <w:r w:rsidR="00675CBA">
        <w:rPr>
          <w:rFonts w:eastAsia="Times New Roman"/>
          <w:sz w:val="26"/>
          <w:szCs w:val="26"/>
          <w:lang w:val="vi-VN"/>
        </w:rPr>
        <w:t>1</w:t>
      </w:r>
      <w:r w:rsidRPr="00CD39EE">
        <w:rPr>
          <w:rFonts w:eastAsia="Times New Roman"/>
          <w:sz w:val="26"/>
          <w:szCs w:val="26"/>
          <w:lang w:val="vi-VN"/>
        </w:rPr>
        <w:t xml:space="preserve"> ngày, dự kiến t</w:t>
      </w:r>
      <w:r w:rsidR="003B48AC">
        <w:rPr>
          <w:rFonts w:eastAsia="Times New Roman"/>
          <w:sz w:val="26"/>
          <w:szCs w:val="26"/>
          <w:lang w:val="vi-VN"/>
        </w:rPr>
        <w:t xml:space="preserve">ổ chức vào đầu tháng </w:t>
      </w:r>
      <w:r w:rsidR="005877D9">
        <w:rPr>
          <w:rFonts w:eastAsia="Times New Roman"/>
          <w:sz w:val="26"/>
          <w:szCs w:val="26"/>
        </w:rPr>
        <w:t>11</w:t>
      </w:r>
      <w:r w:rsidR="003B48AC">
        <w:rPr>
          <w:rFonts w:eastAsia="Times New Roman"/>
          <w:sz w:val="26"/>
          <w:szCs w:val="26"/>
          <w:lang w:val="vi-VN"/>
        </w:rPr>
        <w:t xml:space="preserve"> năm 201</w:t>
      </w:r>
      <w:r w:rsidR="00120E1F">
        <w:rPr>
          <w:rFonts w:eastAsia="Times New Roman"/>
          <w:sz w:val="26"/>
          <w:szCs w:val="26"/>
        </w:rPr>
        <w:t>7</w:t>
      </w:r>
      <w:r w:rsidR="005A276B" w:rsidRPr="005A276B">
        <w:rPr>
          <w:rFonts w:eastAsia="Times New Roman"/>
          <w:sz w:val="26"/>
          <w:szCs w:val="26"/>
          <w:lang w:val="vi-VN"/>
        </w:rPr>
        <w:t>, học tại Trường Cán bộ Quản lý Giáo dục TP. Hồ Chí Minh, Số 7, Nguyễn Bỉnh Khiêm, Phường Bến Nghé, Quận 1</w:t>
      </w:r>
      <w:r w:rsidRPr="005A276B">
        <w:rPr>
          <w:rFonts w:eastAsia="Times New Roman"/>
          <w:sz w:val="26"/>
          <w:szCs w:val="26"/>
          <w:lang w:val="vi-VN"/>
        </w:rPr>
        <w:t>;</w:t>
      </w:r>
    </w:p>
    <w:p w:rsidR="00397B77" w:rsidRPr="00A40015" w:rsidRDefault="00397B77" w:rsidP="00E23506">
      <w:pPr>
        <w:spacing w:before="40" w:after="40" w:line="288" w:lineRule="auto"/>
        <w:ind w:firstLine="567"/>
        <w:jc w:val="both"/>
        <w:rPr>
          <w:rFonts w:eastAsia="Times New Roman"/>
          <w:sz w:val="26"/>
          <w:szCs w:val="26"/>
          <w:lang w:val="vi-VN"/>
        </w:rPr>
      </w:pPr>
      <w:r w:rsidRPr="005A276B">
        <w:rPr>
          <w:rFonts w:eastAsia="Times New Roman"/>
          <w:sz w:val="26"/>
          <w:szCs w:val="26"/>
          <w:lang w:val="vi-VN"/>
        </w:rPr>
        <w:t xml:space="preserve">- Giai đoạn 2: </w:t>
      </w:r>
      <w:r w:rsidR="00A40015" w:rsidRPr="00A40015">
        <w:rPr>
          <w:rFonts w:eastAsia="Times New Roman"/>
          <w:sz w:val="26"/>
          <w:szCs w:val="26"/>
          <w:lang w:val="vi-VN"/>
        </w:rPr>
        <w:t xml:space="preserve">tất cả các học viên tham dự học lý thuyết sẽ tham gia đi </w:t>
      </w:r>
      <w:r w:rsidRPr="005A276B">
        <w:rPr>
          <w:rFonts w:eastAsia="Times New Roman"/>
          <w:sz w:val="26"/>
          <w:szCs w:val="26"/>
          <w:lang w:val="vi-VN"/>
        </w:rPr>
        <w:t xml:space="preserve">khảo sát thực tế </w:t>
      </w:r>
      <w:r w:rsidR="005A276B" w:rsidRPr="005A276B">
        <w:rPr>
          <w:rFonts w:eastAsia="Times New Roman"/>
          <w:sz w:val="26"/>
          <w:szCs w:val="26"/>
          <w:lang w:val="vi-VN"/>
        </w:rPr>
        <w:t xml:space="preserve">tại các nước: Singapore, Malaysia, Hàn Quốc, </w:t>
      </w:r>
      <w:r w:rsidR="007D1D49">
        <w:rPr>
          <w:rFonts w:eastAsia="Times New Roman"/>
          <w:sz w:val="26"/>
          <w:szCs w:val="26"/>
        </w:rPr>
        <w:t xml:space="preserve">Nhật, </w:t>
      </w:r>
      <w:r w:rsidR="000A5F7A">
        <w:rPr>
          <w:rFonts w:eastAsia="Times New Roman"/>
          <w:sz w:val="26"/>
          <w:szCs w:val="26"/>
          <w:lang w:val="vi-VN"/>
        </w:rPr>
        <w:t xml:space="preserve">New Zealand, Úc,… </w:t>
      </w:r>
      <w:r w:rsidR="005A276B" w:rsidRPr="005A276B">
        <w:rPr>
          <w:rFonts w:eastAsia="Times New Roman"/>
          <w:sz w:val="26"/>
          <w:szCs w:val="26"/>
          <w:lang w:val="vi-VN"/>
        </w:rPr>
        <w:t xml:space="preserve">Thời gian </w:t>
      </w:r>
      <w:r w:rsidR="005877D9">
        <w:rPr>
          <w:rFonts w:eastAsia="Times New Roman"/>
          <w:sz w:val="26"/>
          <w:szCs w:val="26"/>
        </w:rPr>
        <w:t xml:space="preserve">từ </w:t>
      </w:r>
      <w:r w:rsidR="005877D9">
        <w:rPr>
          <w:rFonts w:eastAsia="Times New Roman"/>
          <w:sz w:val="26"/>
          <w:szCs w:val="26"/>
          <w:lang w:val="vi-VN"/>
        </w:rPr>
        <w:t>07 đến 10</w:t>
      </w:r>
      <w:r w:rsidRPr="005A276B">
        <w:rPr>
          <w:rFonts w:eastAsia="Times New Roman"/>
          <w:sz w:val="26"/>
          <w:szCs w:val="26"/>
          <w:lang w:val="vi-VN"/>
        </w:rPr>
        <w:t xml:space="preserve"> </w:t>
      </w:r>
      <w:r w:rsidR="005877D9">
        <w:rPr>
          <w:rFonts w:eastAsia="Times New Roman"/>
          <w:sz w:val="26"/>
          <w:szCs w:val="26"/>
        </w:rPr>
        <w:t>ngày</w:t>
      </w:r>
      <w:r w:rsidRPr="005A276B">
        <w:rPr>
          <w:rFonts w:eastAsia="Times New Roman"/>
          <w:sz w:val="26"/>
          <w:szCs w:val="26"/>
          <w:lang w:val="vi-VN"/>
        </w:rPr>
        <w:t xml:space="preserve"> </w:t>
      </w:r>
      <w:r w:rsidR="006C04FF">
        <w:rPr>
          <w:rFonts w:eastAsia="Times New Roman"/>
          <w:sz w:val="26"/>
          <w:szCs w:val="26"/>
        </w:rPr>
        <w:t>(</w:t>
      </w:r>
      <w:r w:rsidR="005A276B" w:rsidRPr="005A276B">
        <w:rPr>
          <w:rFonts w:eastAsia="Times New Roman"/>
          <w:sz w:val="26"/>
          <w:szCs w:val="26"/>
          <w:lang w:val="vi-VN"/>
        </w:rPr>
        <w:t xml:space="preserve">tùy theo </w:t>
      </w:r>
      <w:r w:rsidR="005A276B" w:rsidRPr="00A40015">
        <w:rPr>
          <w:rFonts w:eastAsia="Times New Roman"/>
          <w:sz w:val="26"/>
          <w:szCs w:val="26"/>
          <w:lang w:val="vi-VN"/>
        </w:rPr>
        <w:t>nước đến</w:t>
      </w:r>
      <w:r w:rsidR="006C04FF">
        <w:rPr>
          <w:rFonts w:eastAsia="Times New Roman"/>
          <w:sz w:val="26"/>
          <w:szCs w:val="26"/>
        </w:rPr>
        <w:t>)</w:t>
      </w:r>
      <w:r w:rsidR="005A276B" w:rsidRPr="00A40015">
        <w:rPr>
          <w:rFonts w:eastAsia="Times New Roman"/>
          <w:sz w:val="26"/>
          <w:szCs w:val="26"/>
          <w:lang w:val="vi-VN"/>
        </w:rPr>
        <w:t>.</w:t>
      </w:r>
    </w:p>
    <w:p w:rsidR="005A276B" w:rsidRDefault="005A276B" w:rsidP="00E23506">
      <w:pPr>
        <w:pStyle w:val="ListParagraph"/>
        <w:numPr>
          <w:ilvl w:val="0"/>
          <w:numId w:val="6"/>
        </w:numPr>
        <w:tabs>
          <w:tab w:val="left" w:pos="284"/>
        </w:tabs>
        <w:spacing w:before="40" w:after="40" w:line="288" w:lineRule="auto"/>
        <w:jc w:val="both"/>
        <w:rPr>
          <w:rFonts w:eastAsia="Times New Roman"/>
          <w:b/>
          <w:bCs/>
          <w:sz w:val="26"/>
          <w:szCs w:val="26"/>
        </w:rPr>
      </w:pPr>
      <w:r>
        <w:rPr>
          <w:rFonts w:eastAsia="Times New Roman"/>
          <w:b/>
          <w:bCs/>
          <w:sz w:val="26"/>
          <w:szCs w:val="26"/>
        </w:rPr>
        <w:t>Số lượng đăng ký:</w:t>
      </w:r>
    </w:p>
    <w:p w:rsidR="00F021FA" w:rsidRDefault="005A276B" w:rsidP="00E23506">
      <w:pPr>
        <w:pStyle w:val="ListParagraph"/>
        <w:tabs>
          <w:tab w:val="left" w:pos="993"/>
        </w:tabs>
        <w:spacing w:before="40" w:after="40" w:line="288" w:lineRule="auto"/>
        <w:ind w:left="0" w:firstLine="567"/>
        <w:jc w:val="both"/>
        <w:rPr>
          <w:rFonts w:eastAsia="Times New Roman"/>
          <w:bCs/>
          <w:sz w:val="26"/>
          <w:szCs w:val="26"/>
        </w:rPr>
      </w:pPr>
      <w:r w:rsidRPr="00F021FA">
        <w:rPr>
          <w:rFonts w:eastAsia="Times New Roman"/>
          <w:bCs/>
          <w:sz w:val="26"/>
          <w:szCs w:val="26"/>
        </w:rPr>
        <w:t xml:space="preserve">- Giai đoạn </w:t>
      </w:r>
      <w:r w:rsidR="00F021FA" w:rsidRPr="00F021FA">
        <w:rPr>
          <w:rFonts w:eastAsia="Times New Roman"/>
          <w:bCs/>
          <w:sz w:val="26"/>
          <w:szCs w:val="26"/>
        </w:rPr>
        <w:t xml:space="preserve">1: </w:t>
      </w:r>
      <w:r w:rsidR="00F021FA">
        <w:rPr>
          <w:rFonts w:eastAsia="Times New Roman"/>
          <w:bCs/>
          <w:sz w:val="26"/>
          <w:szCs w:val="26"/>
        </w:rPr>
        <w:t xml:space="preserve">Các phòng Giáo dục &amp; Đào tạo quận, huyện và thủ trưởng các đơn vị sự nghiệp lập danh sách (không giới hạn số lượng) gửi về Phòng Tổ chức cán bộ, Sở Giáo dục và Đào tạo. Trên cơ sở danh sách đăng ký, </w:t>
      </w:r>
      <w:r w:rsidR="00A40015">
        <w:rPr>
          <w:rFonts w:eastAsia="Times New Roman"/>
          <w:bCs/>
          <w:sz w:val="26"/>
          <w:szCs w:val="26"/>
        </w:rPr>
        <w:t>p</w:t>
      </w:r>
      <w:r w:rsidR="00F021FA">
        <w:rPr>
          <w:rFonts w:eastAsia="Times New Roman"/>
          <w:bCs/>
          <w:sz w:val="26"/>
          <w:szCs w:val="26"/>
        </w:rPr>
        <w:t>hòng Tổ chức cán bộ sẽ thông báo danh sách chính thức</w:t>
      </w:r>
      <w:r w:rsidR="00A40015">
        <w:rPr>
          <w:rFonts w:eastAsia="Times New Roman"/>
          <w:bCs/>
          <w:sz w:val="26"/>
          <w:szCs w:val="26"/>
        </w:rPr>
        <w:t xml:space="preserve"> tham dự lớp học.</w:t>
      </w:r>
    </w:p>
    <w:p w:rsidR="00A40015" w:rsidRDefault="00A40015" w:rsidP="00E23506">
      <w:pPr>
        <w:pStyle w:val="ListParagraph"/>
        <w:tabs>
          <w:tab w:val="left" w:pos="993"/>
        </w:tabs>
        <w:spacing w:before="40" w:after="40" w:line="288" w:lineRule="auto"/>
        <w:ind w:left="0" w:firstLine="567"/>
        <w:jc w:val="both"/>
        <w:rPr>
          <w:rFonts w:eastAsia="Times New Roman"/>
          <w:bCs/>
          <w:sz w:val="26"/>
          <w:szCs w:val="26"/>
        </w:rPr>
      </w:pPr>
      <w:r>
        <w:rPr>
          <w:rFonts w:eastAsia="Times New Roman"/>
          <w:bCs/>
          <w:sz w:val="26"/>
          <w:szCs w:val="26"/>
        </w:rPr>
        <w:t>- Giai đoạn 2: Kế hoạch tham quan thực tế chi tiết tại từng nước sẽ triển khai đến các đơn vị để đăng ký tham gia. Tùy theo yêu cầu tiếp nhận của nước ngoài và số lượng đăng ký, phòng Tổ chức cán bộ</w:t>
      </w:r>
      <w:r w:rsidR="002321DB">
        <w:rPr>
          <w:rFonts w:eastAsia="Times New Roman"/>
          <w:bCs/>
          <w:sz w:val="26"/>
          <w:szCs w:val="26"/>
        </w:rPr>
        <w:t xml:space="preserve"> - Sở Giáo dục và Đào tạo</w:t>
      </w:r>
      <w:r>
        <w:rPr>
          <w:rFonts w:eastAsia="Times New Roman"/>
          <w:bCs/>
          <w:sz w:val="26"/>
          <w:szCs w:val="26"/>
        </w:rPr>
        <w:t xml:space="preserve"> sẽ tổ chức các chuyến đi thực tế phù hợp với đối tượng tham dự.  </w:t>
      </w:r>
    </w:p>
    <w:p w:rsidR="00E23506" w:rsidRDefault="00E23506" w:rsidP="00E23506">
      <w:pPr>
        <w:pStyle w:val="ListParagraph"/>
        <w:tabs>
          <w:tab w:val="left" w:pos="993"/>
        </w:tabs>
        <w:spacing w:before="40" w:after="40" w:line="288" w:lineRule="auto"/>
        <w:ind w:left="0" w:firstLine="567"/>
        <w:jc w:val="both"/>
        <w:rPr>
          <w:rFonts w:eastAsia="Times New Roman"/>
          <w:bCs/>
          <w:sz w:val="26"/>
          <w:szCs w:val="26"/>
        </w:rPr>
      </w:pPr>
    </w:p>
    <w:p w:rsidR="00E23506" w:rsidRDefault="00E23506" w:rsidP="00E23506">
      <w:pPr>
        <w:pStyle w:val="ListParagraph"/>
        <w:tabs>
          <w:tab w:val="left" w:pos="993"/>
        </w:tabs>
        <w:spacing w:before="40" w:after="40" w:line="288" w:lineRule="auto"/>
        <w:ind w:left="0" w:firstLine="567"/>
        <w:jc w:val="both"/>
        <w:rPr>
          <w:rFonts w:eastAsia="Times New Roman"/>
          <w:bCs/>
          <w:sz w:val="26"/>
          <w:szCs w:val="26"/>
        </w:rPr>
      </w:pPr>
    </w:p>
    <w:p w:rsidR="00B030C7" w:rsidRPr="00A70C4B" w:rsidRDefault="0028160A" w:rsidP="00E23506">
      <w:pPr>
        <w:pStyle w:val="ListParagraph"/>
        <w:numPr>
          <w:ilvl w:val="0"/>
          <w:numId w:val="4"/>
        </w:numPr>
        <w:tabs>
          <w:tab w:val="left" w:pos="426"/>
        </w:tabs>
        <w:spacing w:before="40" w:after="40" w:line="288" w:lineRule="auto"/>
        <w:ind w:left="0" w:firstLine="0"/>
        <w:jc w:val="both"/>
        <w:rPr>
          <w:rFonts w:eastAsia="Times New Roman"/>
          <w:b/>
          <w:bCs/>
          <w:sz w:val="26"/>
          <w:szCs w:val="26"/>
          <w:lang w:val="vi-VN"/>
        </w:rPr>
      </w:pPr>
      <w:r w:rsidRPr="00A70C4B">
        <w:rPr>
          <w:rFonts w:eastAsia="Times New Roman"/>
          <w:b/>
          <w:bCs/>
          <w:sz w:val="26"/>
          <w:szCs w:val="26"/>
          <w:lang w:val="vi-VN"/>
        </w:rPr>
        <w:lastRenderedPageBreak/>
        <w:t>Kinh phí</w:t>
      </w:r>
      <w:r w:rsidR="00A70C4B">
        <w:rPr>
          <w:rFonts w:eastAsia="Times New Roman"/>
          <w:b/>
          <w:bCs/>
          <w:sz w:val="26"/>
          <w:szCs w:val="26"/>
        </w:rPr>
        <w:t>:</w:t>
      </w:r>
    </w:p>
    <w:p w:rsidR="00351A27" w:rsidRPr="00351A27" w:rsidRDefault="00A70C4B" w:rsidP="00E23506">
      <w:pPr>
        <w:pStyle w:val="ListParagraph"/>
        <w:tabs>
          <w:tab w:val="left" w:pos="993"/>
        </w:tabs>
        <w:spacing w:before="40" w:after="40" w:line="288" w:lineRule="auto"/>
        <w:ind w:left="0" w:firstLine="567"/>
        <w:jc w:val="both"/>
        <w:rPr>
          <w:rFonts w:eastAsia="Times New Roman"/>
          <w:bCs/>
          <w:sz w:val="26"/>
          <w:szCs w:val="26"/>
          <w:lang w:val="vi-VN"/>
        </w:rPr>
      </w:pPr>
      <w:r w:rsidRPr="00A70C4B">
        <w:rPr>
          <w:rFonts w:eastAsia="Times New Roman"/>
          <w:bCs/>
          <w:sz w:val="26"/>
          <w:szCs w:val="26"/>
          <w:lang w:val="vi-VN"/>
        </w:rPr>
        <w:t>K</w:t>
      </w:r>
      <w:r w:rsidR="00457D26" w:rsidRPr="00A70C4B">
        <w:rPr>
          <w:rFonts w:eastAsia="Times New Roman"/>
          <w:bCs/>
          <w:sz w:val="26"/>
          <w:szCs w:val="26"/>
          <w:lang w:val="vi-VN"/>
        </w:rPr>
        <w:t>inh phí</w:t>
      </w:r>
      <w:r w:rsidR="00C21AE4" w:rsidRPr="00C21AE4">
        <w:rPr>
          <w:rFonts w:eastAsia="Times New Roman"/>
          <w:bCs/>
          <w:sz w:val="26"/>
          <w:szCs w:val="26"/>
          <w:lang w:val="vi-VN"/>
        </w:rPr>
        <w:t xml:space="preserve"> tham dự lớp bồi dưỡng cán bộ quản lý trường phổ thông</w:t>
      </w:r>
      <w:r w:rsidR="00210B19" w:rsidRPr="00210B19">
        <w:rPr>
          <w:rFonts w:eastAsia="Times New Roman"/>
          <w:bCs/>
          <w:sz w:val="26"/>
          <w:szCs w:val="26"/>
          <w:lang w:val="vi-VN"/>
        </w:rPr>
        <w:t xml:space="preserve"> </w:t>
      </w:r>
      <w:r w:rsidR="00C21AE4" w:rsidRPr="00C21AE4">
        <w:rPr>
          <w:rFonts w:eastAsia="Times New Roman"/>
          <w:bCs/>
          <w:sz w:val="26"/>
          <w:szCs w:val="26"/>
          <w:lang w:val="vi-VN"/>
        </w:rPr>
        <w:t xml:space="preserve">được trích từ quỹ phát triển sự nghiệp của đơn vị hoặc </w:t>
      </w:r>
      <w:r w:rsidR="00351A27" w:rsidRPr="00351A27">
        <w:rPr>
          <w:rFonts w:eastAsia="Times New Roman"/>
          <w:bCs/>
          <w:sz w:val="26"/>
          <w:szCs w:val="26"/>
          <w:lang w:val="vi-VN"/>
        </w:rPr>
        <w:t xml:space="preserve">dự toán kinh phí đào tạo bồi dưỡng của quận huyện hoặc </w:t>
      </w:r>
      <w:r w:rsidR="00C21AE4" w:rsidRPr="00C21AE4">
        <w:rPr>
          <w:rFonts w:eastAsia="Times New Roman"/>
          <w:bCs/>
          <w:sz w:val="26"/>
          <w:szCs w:val="26"/>
          <w:lang w:val="vi-VN"/>
        </w:rPr>
        <w:t xml:space="preserve">các nguồn </w:t>
      </w:r>
      <w:r w:rsidR="002321DB" w:rsidRPr="00833EFB">
        <w:rPr>
          <w:rFonts w:eastAsia="Times New Roman"/>
          <w:bCs/>
          <w:sz w:val="26"/>
          <w:szCs w:val="26"/>
          <w:lang w:val="vi-VN"/>
        </w:rPr>
        <w:t xml:space="preserve">hỗ trợ </w:t>
      </w:r>
      <w:r w:rsidR="00C21AE4" w:rsidRPr="00C21AE4">
        <w:rPr>
          <w:rFonts w:eastAsia="Times New Roman"/>
          <w:bCs/>
          <w:sz w:val="26"/>
          <w:szCs w:val="26"/>
          <w:lang w:val="vi-VN"/>
        </w:rPr>
        <w:t>khác</w:t>
      </w:r>
      <w:r w:rsidR="00351A27" w:rsidRPr="00351A27">
        <w:rPr>
          <w:rFonts w:eastAsia="Times New Roman"/>
          <w:bCs/>
          <w:sz w:val="26"/>
          <w:szCs w:val="26"/>
          <w:lang w:val="vi-VN"/>
        </w:rPr>
        <w:t>.</w:t>
      </w:r>
    </w:p>
    <w:p w:rsidR="00B030C7" w:rsidRPr="00351A27" w:rsidRDefault="00B030C7" w:rsidP="00E23506">
      <w:pPr>
        <w:pStyle w:val="ListParagraph"/>
        <w:numPr>
          <w:ilvl w:val="0"/>
          <w:numId w:val="4"/>
        </w:numPr>
        <w:tabs>
          <w:tab w:val="left" w:pos="426"/>
        </w:tabs>
        <w:spacing w:before="40" w:after="40" w:line="288" w:lineRule="auto"/>
        <w:ind w:left="0" w:firstLine="0"/>
        <w:jc w:val="both"/>
        <w:rPr>
          <w:rFonts w:eastAsia="Times New Roman"/>
          <w:b/>
          <w:bCs/>
          <w:sz w:val="26"/>
          <w:szCs w:val="26"/>
          <w:lang w:val="vi-VN"/>
        </w:rPr>
      </w:pPr>
      <w:r w:rsidRPr="00351A27">
        <w:rPr>
          <w:rFonts w:eastAsia="Times New Roman"/>
          <w:b/>
          <w:bCs/>
          <w:sz w:val="26"/>
          <w:szCs w:val="26"/>
          <w:lang w:val="vi-VN"/>
        </w:rPr>
        <w:t>Phân công tổ chức thực hiện</w:t>
      </w:r>
      <w:r w:rsidR="00351A27" w:rsidRPr="00351A27">
        <w:rPr>
          <w:rFonts w:eastAsia="Times New Roman"/>
          <w:b/>
          <w:bCs/>
          <w:sz w:val="26"/>
          <w:szCs w:val="26"/>
          <w:lang w:val="vi-VN"/>
        </w:rPr>
        <w:t>:</w:t>
      </w:r>
    </w:p>
    <w:p w:rsidR="00351A27" w:rsidRPr="00EB1C89" w:rsidRDefault="00351A27" w:rsidP="00E23506">
      <w:pPr>
        <w:pStyle w:val="ListParagraph"/>
        <w:numPr>
          <w:ilvl w:val="0"/>
          <w:numId w:val="7"/>
        </w:numPr>
        <w:tabs>
          <w:tab w:val="left" w:pos="426"/>
        </w:tabs>
        <w:spacing w:before="40" w:after="40" w:line="288" w:lineRule="auto"/>
        <w:jc w:val="both"/>
        <w:rPr>
          <w:rFonts w:eastAsia="Times New Roman"/>
          <w:b/>
          <w:bCs/>
          <w:sz w:val="26"/>
          <w:szCs w:val="26"/>
          <w:lang w:val="vi-VN"/>
        </w:rPr>
      </w:pPr>
      <w:r w:rsidRPr="00EB1C89">
        <w:rPr>
          <w:rFonts w:eastAsia="Times New Roman"/>
          <w:b/>
          <w:bCs/>
          <w:sz w:val="26"/>
          <w:szCs w:val="26"/>
          <w:lang w:val="vi-VN"/>
        </w:rPr>
        <w:t>Ban Chỉ đạo</w:t>
      </w:r>
      <w:r w:rsidRPr="00EB1C89">
        <w:rPr>
          <w:rFonts w:eastAsia="Times New Roman"/>
          <w:b/>
          <w:bCs/>
          <w:sz w:val="26"/>
          <w:szCs w:val="26"/>
        </w:rPr>
        <w:t>:</w:t>
      </w:r>
    </w:p>
    <w:p w:rsidR="004B2C20" w:rsidRPr="00833EFB"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833EFB">
        <w:rPr>
          <w:rFonts w:eastAsia="Times New Roman"/>
          <w:bCs/>
          <w:sz w:val="26"/>
          <w:szCs w:val="26"/>
          <w:lang w:val="vi-VN"/>
        </w:rPr>
        <w:t>Ông Lê Hồng Sơn, Giám đốc Sở Giáo dục và Đào tạo, Trưởng ban;</w:t>
      </w:r>
    </w:p>
    <w:p w:rsidR="004B2C20" w:rsidRPr="00833EFB"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833EFB">
        <w:rPr>
          <w:rFonts w:eastAsia="Times New Roman"/>
          <w:bCs/>
          <w:sz w:val="26"/>
          <w:szCs w:val="26"/>
          <w:lang w:val="vi-VN"/>
        </w:rPr>
        <w:t xml:space="preserve">Ông </w:t>
      </w:r>
      <w:r w:rsidRPr="00AC7520">
        <w:rPr>
          <w:rFonts w:eastAsia="Times New Roman"/>
          <w:bCs/>
          <w:sz w:val="26"/>
          <w:szCs w:val="26"/>
          <w:lang w:val="vi-VN"/>
        </w:rPr>
        <w:t>Phạm Ngọc Thanh</w:t>
      </w:r>
      <w:r w:rsidRPr="00833EFB">
        <w:rPr>
          <w:rFonts w:eastAsia="Times New Roman"/>
          <w:bCs/>
          <w:sz w:val="26"/>
          <w:szCs w:val="26"/>
          <w:lang w:val="vi-VN"/>
        </w:rPr>
        <w:t>, Phó Giám đốc Sở Giáo dục và Đào tạo, Phó Trưởng ban;</w:t>
      </w:r>
    </w:p>
    <w:p w:rsidR="004B2C20" w:rsidRPr="008A7BE2"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833EFB">
        <w:rPr>
          <w:rFonts w:eastAsia="Times New Roman"/>
          <w:bCs/>
          <w:sz w:val="26"/>
          <w:szCs w:val="26"/>
          <w:lang w:val="vi-VN"/>
        </w:rPr>
        <w:t xml:space="preserve">Ông </w:t>
      </w:r>
      <w:r w:rsidR="00EB1C89">
        <w:rPr>
          <w:rFonts w:eastAsia="Times New Roman"/>
          <w:bCs/>
          <w:sz w:val="26"/>
          <w:szCs w:val="26"/>
        </w:rPr>
        <w:t>Hà Thanh Việt</w:t>
      </w:r>
      <w:r w:rsidRPr="00833EFB">
        <w:rPr>
          <w:rFonts w:eastAsia="Times New Roman"/>
          <w:bCs/>
          <w:sz w:val="26"/>
          <w:szCs w:val="26"/>
          <w:lang w:val="vi-VN"/>
        </w:rPr>
        <w:t>, Hiệu trưởng Trường Cán bộ Quản lý Giáo dục TP.HCM, Phó Trưởng ban;</w:t>
      </w:r>
    </w:p>
    <w:p w:rsidR="004B2C20" w:rsidRPr="005129C8"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5129C8">
        <w:rPr>
          <w:rFonts w:eastAsia="Times New Roman"/>
          <w:bCs/>
          <w:sz w:val="26"/>
          <w:szCs w:val="26"/>
          <w:lang w:val="vi-VN"/>
        </w:rPr>
        <w:t>Ông Lê Hoài Nam, Phó Giám đốc Sở Giáo dục và Đào tạo, Phó Trưởng ban</w:t>
      </w:r>
      <w:r w:rsidR="00FE3696">
        <w:rPr>
          <w:rFonts w:eastAsia="Times New Roman"/>
          <w:bCs/>
          <w:sz w:val="26"/>
          <w:szCs w:val="26"/>
        </w:rPr>
        <w:t>;</w:t>
      </w:r>
    </w:p>
    <w:p w:rsidR="004B2C20" w:rsidRPr="00833EFB"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833EFB">
        <w:rPr>
          <w:rFonts w:eastAsia="Times New Roman"/>
          <w:bCs/>
          <w:sz w:val="26"/>
          <w:szCs w:val="26"/>
          <w:lang w:val="vi-VN"/>
        </w:rPr>
        <w:t xml:space="preserve">Ông Nguyễn Huỳnh Long, Trưởng phòng Tổ chức cán bộ, Sở Giáo dục và Đào tạo, </w:t>
      </w:r>
      <w:r w:rsidRPr="00AC7520">
        <w:rPr>
          <w:rFonts w:eastAsia="Times New Roman"/>
          <w:bCs/>
          <w:sz w:val="26"/>
          <w:szCs w:val="26"/>
          <w:lang w:val="vi-VN"/>
        </w:rPr>
        <w:t>Thành viên</w:t>
      </w:r>
      <w:r w:rsidRPr="00833EFB">
        <w:rPr>
          <w:rFonts w:eastAsia="Times New Roman"/>
          <w:bCs/>
          <w:sz w:val="26"/>
          <w:szCs w:val="26"/>
          <w:lang w:val="vi-VN"/>
        </w:rPr>
        <w:t>.</w:t>
      </w:r>
    </w:p>
    <w:p w:rsidR="00351A27" w:rsidRPr="00EB1C89" w:rsidRDefault="00351A27" w:rsidP="00E23506">
      <w:pPr>
        <w:pStyle w:val="ListParagraph"/>
        <w:numPr>
          <w:ilvl w:val="0"/>
          <w:numId w:val="7"/>
        </w:numPr>
        <w:tabs>
          <w:tab w:val="left" w:pos="426"/>
        </w:tabs>
        <w:spacing w:before="40" w:after="40" w:line="288" w:lineRule="auto"/>
        <w:jc w:val="both"/>
        <w:rPr>
          <w:rFonts w:eastAsia="Times New Roman"/>
          <w:b/>
          <w:bCs/>
          <w:sz w:val="26"/>
          <w:szCs w:val="26"/>
          <w:lang w:val="vi-VN"/>
        </w:rPr>
      </w:pPr>
      <w:r w:rsidRPr="00EB1C89">
        <w:rPr>
          <w:rFonts w:eastAsia="Times New Roman"/>
          <w:b/>
          <w:bCs/>
          <w:sz w:val="26"/>
          <w:szCs w:val="26"/>
          <w:lang w:val="vi-VN"/>
        </w:rPr>
        <w:t>Ban Quản lý lớp học:</w:t>
      </w:r>
    </w:p>
    <w:p w:rsidR="003B48AC" w:rsidRPr="00833EFB" w:rsidRDefault="00814AB8" w:rsidP="00E23506">
      <w:pPr>
        <w:pStyle w:val="ListParagraph"/>
        <w:numPr>
          <w:ilvl w:val="0"/>
          <w:numId w:val="8"/>
        </w:numPr>
        <w:tabs>
          <w:tab w:val="left" w:pos="993"/>
        </w:tabs>
        <w:spacing w:before="40" w:after="40" w:line="288" w:lineRule="auto"/>
        <w:ind w:left="0" w:firstLine="567"/>
        <w:jc w:val="both"/>
        <w:rPr>
          <w:rFonts w:eastAsia="Times New Roman"/>
          <w:bCs/>
          <w:sz w:val="26"/>
          <w:szCs w:val="26"/>
          <w:lang w:val="vi-VN"/>
        </w:rPr>
      </w:pPr>
      <w:r>
        <w:rPr>
          <w:rFonts w:eastAsia="Times New Roman"/>
          <w:bCs/>
          <w:sz w:val="26"/>
          <w:szCs w:val="26"/>
        </w:rPr>
        <w:t>Ông Võ Long Triều</w:t>
      </w:r>
      <w:r w:rsidR="003B48AC" w:rsidRPr="00833EFB">
        <w:rPr>
          <w:rFonts w:eastAsia="Times New Roman"/>
          <w:bCs/>
          <w:sz w:val="26"/>
          <w:szCs w:val="26"/>
          <w:lang w:val="vi-VN"/>
        </w:rPr>
        <w:t>, Phó Trưởng phòng Tổ chức cán bộ - Sở Giáo dục và Đào tạo, Trưởng ban;</w:t>
      </w:r>
    </w:p>
    <w:p w:rsidR="003B48AC" w:rsidRPr="00833EFB" w:rsidRDefault="003B48AC"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833EFB">
        <w:rPr>
          <w:rFonts w:eastAsia="Times New Roman"/>
          <w:bCs/>
          <w:sz w:val="26"/>
          <w:szCs w:val="26"/>
          <w:lang w:val="vi-VN"/>
        </w:rPr>
        <w:t>Ông</w:t>
      </w:r>
      <w:r w:rsidRPr="00AC7520">
        <w:rPr>
          <w:rFonts w:eastAsia="Times New Roman"/>
          <w:bCs/>
          <w:sz w:val="26"/>
          <w:szCs w:val="26"/>
          <w:lang w:val="vi-VN"/>
        </w:rPr>
        <w:t xml:space="preserve"> </w:t>
      </w:r>
      <w:r w:rsidR="00EB1C89">
        <w:rPr>
          <w:rFonts w:eastAsia="Times New Roman"/>
          <w:bCs/>
          <w:sz w:val="26"/>
          <w:szCs w:val="26"/>
        </w:rPr>
        <w:t>Phạm Đào Tiên</w:t>
      </w:r>
      <w:r w:rsidRPr="00AC7520">
        <w:rPr>
          <w:rFonts w:eastAsia="Times New Roman"/>
          <w:bCs/>
          <w:sz w:val="26"/>
          <w:szCs w:val="26"/>
          <w:lang w:val="vi-VN"/>
        </w:rPr>
        <w:t xml:space="preserve">, </w:t>
      </w:r>
      <w:r w:rsidR="00EB1C89">
        <w:rPr>
          <w:rFonts w:eastAsia="Times New Roman"/>
          <w:bCs/>
          <w:sz w:val="26"/>
          <w:szCs w:val="26"/>
        </w:rPr>
        <w:t xml:space="preserve">Phó </w:t>
      </w:r>
      <w:r w:rsidRPr="00AC7520">
        <w:rPr>
          <w:rFonts w:eastAsia="Times New Roman"/>
          <w:bCs/>
          <w:sz w:val="26"/>
          <w:szCs w:val="26"/>
          <w:lang w:val="vi-VN"/>
        </w:rPr>
        <w:t>Trưởng phòng Đào tạo</w:t>
      </w:r>
      <w:r w:rsidRPr="00833EFB">
        <w:rPr>
          <w:rFonts w:eastAsia="Times New Roman"/>
          <w:bCs/>
          <w:sz w:val="26"/>
          <w:szCs w:val="26"/>
          <w:lang w:val="vi-VN"/>
        </w:rPr>
        <w:t xml:space="preserve">, Trường Cán bộ </w:t>
      </w:r>
      <w:r>
        <w:rPr>
          <w:rFonts w:eastAsia="Times New Roman"/>
          <w:bCs/>
          <w:sz w:val="26"/>
          <w:szCs w:val="26"/>
          <w:lang w:val="vi-VN"/>
        </w:rPr>
        <w:t>Q</w:t>
      </w:r>
      <w:r w:rsidRPr="00AC7520">
        <w:rPr>
          <w:rFonts w:eastAsia="Times New Roman"/>
          <w:bCs/>
          <w:sz w:val="26"/>
          <w:szCs w:val="26"/>
          <w:lang w:val="vi-VN"/>
        </w:rPr>
        <w:t>uản lý Giáo dục TP.HCM</w:t>
      </w:r>
      <w:r w:rsidRPr="00833EFB">
        <w:rPr>
          <w:rFonts w:eastAsia="Times New Roman"/>
          <w:bCs/>
          <w:sz w:val="26"/>
          <w:szCs w:val="26"/>
          <w:lang w:val="vi-VN"/>
        </w:rPr>
        <w:t>, Phó Trưởng ban;</w:t>
      </w:r>
    </w:p>
    <w:p w:rsidR="003B48AC" w:rsidRPr="00833EFB" w:rsidRDefault="003B48AC"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833EFB">
        <w:rPr>
          <w:rFonts w:eastAsia="Times New Roman"/>
          <w:bCs/>
          <w:sz w:val="26"/>
          <w:szCs w:val="26"/>
          <w:lang w:val="vi-VN"/>
        </w:rPr>
        <w:t xml:space="preserve">Ông </w:t>
      </w:r>
      <w:r>
        <w:rPr>
          <w:rFonts w:eastAsia="Times New Roman"/>
          <w:bCs/>
          <w:sz w:val="26"/>
          <w:szCs w:val="26"/>
        </w:rPr>
        <w:t>Dương Trí Dũng</w:t>
      </w:r>
      <w:r w:rsidRPr="00833EFB">
        <w:rPr>
          <w:rFonts w:eastAsia="Times New Roman"/>
          <w:bCs/>
          <w:sz w:val="26"/>
          <w:szCs w:val="26"/>
          <w:lang w:val="vi-VN"/>
        </w:rPr>
        <w:t>, Trưởng phòng Kế hoạch Tài chính, Sở Giáo dục và Đào tạo, Phó Trưởng ban;</w:t>
      </w:r>
    </w:p>
    <w:p w:rsidR="003B48AC" w:rsidRPr="00FE3696" w:rsidRDefault="003B48AC"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833EFB">
        <w:rPr>
          <w:rFonts w:eastAsia="Times New Roman"/>
          <w:bCs/>
          <w:sz w:val="26"/>
          <w:szCs w:val="26"/>
          <w:lang w:val="vi-VN"/>
        </w:rPr>
        <w:t xml:space="preserve">Bà </w:t>
      </w:r>
      <w:r>
        <w:rPr>
          <w:rFonts w:eastAsia="Times New Roman"/>
          <w:bCs/>
          <w:sz w:val="26"/>
          <w:szCs w:val="26"/>
        </w:rPr>
        <w:t>Bùi Hồng Dung</w:t>
      </w:r>
      <w:r w:rsidRPr="00833EFB">
        <w:rPr>
          <w:rFonts w:eastAsia="Times New Roman"/>
          <w:bCs/>
          <w:sz w:val="26"/>
          <w:szCs w:val="26"/>
          <w:lang w:val="vi-VN"/>
        </w:rPr>
        <w:t>, Chuyên viên phòng Tổ chức cán bộ - Sở Giáo dục và Đào tạo, Thành viên;</w:t>
      </w:r>
    </w:p>
    <w:p w:rsidR="003B48AC" w:rsidRPr="00833EFB" w:rsidRDefault="00EB1C89"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Pr>
          <w:rFonts w:eastAsia="Times New Roman"/>
          <w:bCs/>
          <w:sz w:val="26"/>
          <w:szCs w:val="26"/>
        </w:rPr>
        <w:t>Ông Nguyễn Duy Dương</w:t>
      </w:r>
      <w:r w:rsidR="003B48AC" w:rsidRPr="00AC7520">
        <w:rPr>
          <w:rFonts w:eastAsia="Times New Roman"/>
          <w:bCs/>
          <w:sz w:val="26"/>
          <w:szCs w:val="26"/>
          <w:lang w:val="vi-VN"/>
        </w:rPr>
        <w:t xml:space="preserve">, </w:t>
      </w:r>
      <w:r>
        <w:rPr>
          <w:rFonts w:eastAsia="Times New Roman"/>
          <w:bCs/>
          <w:sz w:val="26"/>
          <w:szCs w:val="26"/>
        </w:rPr>
        <w:t>Cán bộ</w:t>
      </w:r>
      <w:r w:rsidR="003B48AC" w:rsidRPr="00AC7520">
        <w:rPr>
          <w:rFonts w:eastAsia="Times New Roman"/>
          <w:bCs/>
          <w:sz w:val="26"/>
          <w:szCs w:val="26"/>
          <w:lang w:val="vi-VN"/>
        </w:rPr>
        <w:t xml:space="preserve"> phòng Đào tạo, </w:t>
      </w:r>
      <w:r w:rsidR="003B48AC" w:rsidRPr="00833EFB">
        <w:rPr>
          <w:rFonts w:eastAsia="Times New Roman"/>
          <w:bCs/>
          <w:sz w:val="26"/>
          <w:szCs w:val="26"/>
          <w:lang w:val="vi-VN"/>
        </w:rPr>
        <w:t xml:space="preserve">Trường Cán bộ </w:t>
      </w:r>
      <w:r w:rsidR="003B48AC" w:rsidRPr="00AC7520">
        <w:rPr>
          <w:rFonts w:eastAsia="Times New Roman"/>
          <w:bCs/>
          <w:sz w:val="26"/>
          <w:szCs w:val="26"/>
          <w:lang w:val="vi-VN"/>
        </w:rPr>
        <w:t>Quản lý Giáo dục</w:t>
      </w:r>
      <w:r w:rsidR="003B48AC" w:rsidRPr="00833EFB">
        <w:rPr>
          <w:rFonts w:eastAsia="Times New Roman"/>
          <w:bCs/>
          <w:sz w:val="26"/>
          <w:szCs w:val="26"/>
          <w:lang w:val="vi-VN"/>
        </w:rPr>
        <w:t xml:space="preserve"> TP</w:t>
      </w:r>
      <w:r w:rsidR="003B48AC" w:rsidRPr="00AC7520">
        <w:rPr>
          <w:rFonts w:eastAsia="Times New Roman"/>
          <w:bCs/>
          <w:sz w:val="26"/>
          <w:szCs w:val="26"/>
          <w:lang w:val="vi-VN"/>
        </w:rPr>
        <w:t>.</w:t>
      </w:r>
      <w:r w:rsidR="003B48AC" w:rsidRPr="00833EFB">
        <w:rPr>
          <w:rFonts w:eastAsia="Times New Roman"/>
          <w:bCs/>
          <w:sz w:val="26"/>
          <w:szCs w:val="26"/>
          <w:lang w:val="vi-VN"/>
        </w:rPr>
        <w:t>HCM, Thành viên.</w:t>
      </w:r>
    </w:p>
    <w:p w:rsidR="00D26790" w:rsidRPr="00EB1C89" w:rsidRDefault="00812E7A" w:rsidP="00E23506">
      <w:pPr>
        <w:pStyle w:val="ListParagraph"/>
        <w:numPr>
          <w:ilvl w:val="0"/>
          <w:numId w:val="7"/>
        </w:numPr>
        <w:tabs>
          <w:tab w:val="left" w:pos="851"/>
        </w:tabs>
        <w:spacing w:before="40" w:after="40" w:line="288" w:lineRule="auto"/>
        <w:ind w:left="0" w:firstLine="567"/>
        <w:jc w:val="both"/>
        <w:rPr>
          <w:rFonts w:eastAsia="Times New Roman"/>
          <w:b/>
          <w:bCs/>
          <w:sz w:val="26"/>
          <w:szCs w:val="26"/>
          <w:lang w:val="vi-VN"/>
        </w:rPr>
      </w:pPr>
      <w:r w:rsidRPr="00EB1C89">
        <w:rPr>
          <w:rFonts w:eastAsia="Times New Roman"/>
          <w:b/>
          <w:bCs/>
          <w:sz w:val="26"/>
          <w:szCs w:val="26"/>
          <w:lang w:val="vi-VN"/>
        </w:rPr>
        <w:t xml:space="preserve">Phòng Tổ chức </w:t>
      </w:r>
      <w:r w:rsidR="00FF1C11" w:rsidRPr="00EB1C89">
        <w:rPr>
          <w:rFonts w:eastAsia="Times New Roman"/>
          <w:b/>
          <w:bCs/>
          <w:sz w:val="26"/>
          <w:szCs w:val="26"/>
          <w:lang w:val="vi-VN"/>
        </w:rPr>
        <w:t>c</w:t>
      </w:r>
      <w:r w:rsidRPr="00EB1C89">
        <w:rPr>
          <w:rFonts w:eastAsia="Times New Roman"/>
          <w:b/>
          <w:bCs/>
          <w:sz w:val="26"/>
          <w:szCs w:val="26"/>
          <w:lang w:val="vi-VN"/>
        </w:rPr>
        <w:t>án bộ</w:t>
      </w:r>
      <w:r w:rsidR="00210B19" w:rsidRPr="00EB1C89">
        <w:rPr>
          <w:rFonts w:eastAsia="Times New Roman"/>
          <w:b/>
          <w:bCs/>
          <w:sz w:val="26"/>
          <w:szCs w:val="26"/>
          <w:lang w:val="vi-VN"/>
        </w:rPr>
        <w:t xml:space="preserve"> </w:t>
      </w:r>
      <w:r w:rsidR="00FF1C11" w:rsidRPr="00EB1C89">
        <w:rPr>
          <w:rFonts w:eastAsia="Times New Roman"/>
          <w:b/>
          <w:bCs/>
          <w:sz w:val="26"/>
          <w:szCs w:val="26"/>
          <w:lang w:val="vi-VN"/>
        </w:rPr>
        <w:t xml:space="preserve">- Sở </w:t>
      </w:r>
      <w:r w:rsidR="00210B19" w:rsidRPr="00EB1C89">
        <w:rPr>
          <w:rFonts w:eastAsia="Times New Roman"/>
          <w:b/>
          <w:bCs/>
          <w:sz w:val="26"/>
          <w:szCs w:val="26"/>
          <w:lang w:val="vi-VN"/>
        </w:rPr>
        <w:t>G</w:t>
      </w:r>
      <w:r w:rsidR="00FF1C11" w:rsidRPr="00EB1C89">
        <w:rPr>
          <w:rFonts w:eastAsia="Times New Roman"/>
          <w:b/>
          <w:bCs/>
          <w:sz w:val="26"/>
          <w:szCs w:val="26"/>
          <w:lang w:val="vi-VN"/>
        </w:rPr>
        <w:t>iáo dục và Đào tạo</w:t>
      </w:r>
      <w:r w:rsidR="00B030C7" w:rsidRPr="00EB1C89">
        <w:rPr>
          <w:rFonts w:eastAsia="Times New Roman"/>
          <w:b/>
          <w:bCs/>
          <w:sz w:val="26"/>
          <w:szCs w:val="26"/>
          <w:lang w:val="vi-VN"/>
        </w:rPr>
        <w:t xml:space="preserve">: </w:t>
      </w:r>
    </w:p>
    <w:p w:rsidR="00D26790" w:rsidRPr="00833EFB" w:rsidRDefault="00B030C7" w:rsidP="00EB1C89">
      <w:pPr>
        <w:pStyle w:val="ListParagraph"/>
        <w:numPr>
          <w:ilvl w:val="0"/>
          <w:numId w:val="8"/>
        </w:numPr>
        <w:tabs>
          <w:tab w:val="left" w:pos="709"/>
        </w:tabs>
        <w:spacing w:before="40" w:after="40" w:line="288" w:lineRule="auto"/>
        <w:ind w:left="0" w:firstLine="567"/>
        <w:jc w:val="both"/>
        <w:rPr>
          <w:rFonts w:eastAsia="Times New Roman"/>
          <w:bCs/>
          <w:sz w:val="26"/>
          <w:szCs w:val="26"/>
          <w:lang w:val="vi-VN"/>
        </w:rPr>
      </w:pPr>
      <w:r w:rsidRPr="00833EFB">
        <w:rPr>
          <w:rFonts w:eastAsia="Times New Roman"/>
          <w:bCs/>
          <w:sz w:val="26"/>
          <w:szCs w:val="26"/>
          <w:lang w:val="vi-VN"/>
        </w:rPr>
        <w:t xml:space="preserve">Chịu trách nhiệm </w:t>
      </w:r>
      <w:r w:rsidR="00D26790" w:rsidRPr="00833EFB">
        <w:rPr>
          <w:rFonts w:eastAsia="Times New Roman"/>
          <w:bCs/>
          <w:sz w:val="26"/>
          <w:szCs w:val="26"/>
          <w:lang w:val="vi-VN"/>
        </w:rPr>
        <w:t xml:space="preserve">xây dựng kế hoạch và tổ chức các lớp; </w:t>
      </w:r>
      <w:r w:rsidR="00FF1C11" w:rsidRPr="00833EFB">
        <w:rPr>
          <w:rFonts w:eastAsia="Times New Roman"/>
          <w:bCs/>
          <w:sz w:val="26"/>
          <w:szCs w:val="26"/>
          <w:lang w:val="vi-VN"/>
        </w:rPr>
        <w:t xml:space="preserve">chiêu sinh, tổng hợp danh sách, triệu tập học viên và </w:t>
      </w:r>
      <w:r w:rsidR="002E67A8" w:rsidRPr="00833EFB">
        <w:rPr>
          <w:rFonts w:eastAsia="Times New Roman"/>
          <w:bCs/>
          <w:sz w:val="26"/>
          <w:szCs w:val="26"/>
          <w:lang w:val="vi-VN"/>
        </w:rPr>
        <w:t xml:space="preserve">phối hợp với Trường </w:t>
      </w:r>
      <w:r w:rsidR="00FF1C11" w:rsidRPr="00833EFB">
        <w:rPr>
          <w:rFonts w:eastAsia="Times New Roman"/>
          <w:bCs/>
          <w:sz w:val="26"/>
          <w:szCs w:val="26"/>
          <w:lang w:val="vi-VN"/>
        </w:rPr>
        <w:t xml:space="preserve">Cán bộ Quản lý </w:t>
      </w:r>
      <w:r w:rsidR="00DB1BB5">
        <w:rPr>
          <w:rFonts w:eastAsia="Times New Roman"/>
          <w:bCs/>
          <w:sz w:val="26"/>
          <w:szCs w:val="26"/>
        </w:rPr>
        <w:t>G</w:t>
      </w:r>
      <w:r w:rsidR="00FF1C11" w:rsidRPr="00833EFB">
        <w:rPr>
          <w:rFonts w:eastAsia="Times New Roman"/>
          <w:bCs/>
          <w:sz w:val="26"/>
          <w:szCs w:val="26"/>
          <w:lang w:val="vi-VN"/>
        </w:rPr>
        <w:t>iáo dục</w:t>
      </w:r>
      <w:r w:rsidR="002E67A8" w:rsidRPr="00833EFB">
        <w:rPr>
          <w:rFonts w:eastAsia="Times New Roman"/>
          <w:bCs/>
          <w:sz w:val="26"/>
          <w:szCs w:val="26"/>
          <w:lang w:val="vi-VN"/>
        </w:rPr>
        <w:t xml:space="preserve"> </w:t>
      </w:r>
      <w:r w:rsidR="00E36230" w:rsidRPr="00833EFB">
        <w:rPr>
          <w:rFonts w:eastAsia="Times New Roman"/>
          <w:bCs/>
          <w:sz w:val="26"/>
          <w:szCs w:val="26"/>
          <w:lang w:val="vi-VN"/>
        </w:rPr>
        <w:t>T</w:t>
      </w:r>
      <w:r w:rsidR="002E67A8" w:rsidRPr="00833EFB">
        <w:rPr>
          <w:rFonts w:eastAsia="Times New Roman"/>
          <w:bCs/>
          <w:sz w:val="26"/>
          <w:szCs w:val="26"/>
          <w:lang w:val="vi-VN"/>
        </w:rPr>
        <w:t>hành phố Hồ Chí Minh</w:t>
      </w:r>
      <w:r w:rsidR="00FF1C11" w:rsidRPr="00833EFB">
        <w:rPr>
          <w:rFonts w:eastAsia="Times New Roman"/>
          <w:bCs/>
          <w:sz w:val="26"/>
          <w:szCs w:val="26"/>
          <w:lang w:val="vi-VN"/>
        </w:rPr>
        <w:t xml:space="preserve"> quản lý lớp học</w:t>
      </w:r>
      <w:r w:rsidR="00DE5E34" w:rsidRPr="00833EFB">
        <w:rPr>
          <w:rFonts w:eastAsia="Times New Roman"/>
          <w:bCs/>
          <w:sz w:val="26"/>
          <w:szCs w:val="26"/>
          <w:lang w:val="vi-VN"/>
        </w:rPr>
        <w:t xml:space="preserve">. </w:t>
      </w:r>
    </w:p>
    <w:p w:rsidR="00D26790" w:rsidRPr="00833EFB" w:rsidRDefault="00D26790" w:rsidP="00EB1C89">
      <w:pPr>
        <w:pStyle w:val="ListParagraph"/>
        <w:numPr>
          <w:ilvl w:val="0"/>
          <w:numId w:val="8"/>
        </w:numPr>
        <w:tabs>
          <w:tab w:val="left" w:pos="709"/>
        </w:tabs>
        <w:spacing w:before="40" w:after="40" w:line="288" w:lineRule="auto"/>
        <w:ind w:left="0" w:firstLine="567"/>
        <w:jc w:val="both"/>
        <w:rPr>
          <w:rFonts w:eastAsia="Times New Roman"/>
          <w:bCs/>
          <w:sz w:val="26"/>
          <w:szCs w:val="26"/>
          <w:lang w:val="vi-VN"/>
        </w:rPr>
      </w:pPr>
      <w:r w:rsidRPr="00833EFB">
        <w:rPr>
          <w:rFonts w:eastAsia="Times New Roman"/>
          <w:bCs/>
          <w:sz w:val="26"/>
          <w:szCs w:val="26"/>
          <w:lang w:val="vi-VN"/>
        </w:rPr>
        <w:t>Phối hợp với Phòng Kế hoạch Tài chính về việc ký hợp đồng đào tạo và dự toán kinh phí các chuyến đi thực tế.</w:t>
      </w:r>
    </w:p>
    <w:p w:rsidR="00833EFB" w:rsidRPr="00833EFB" w:rsidRDefault="00833EFB" w:rsidP="00EB1C89">
      <w:pPr>
        <w:pStyle w:val="ListParagraph"/>
        <w:numPr>
          <w:ilvl w:val="0"/>
          <w:numId w:val="8"/>
        </w:numPr>
        <w:tabs>
          <w:tab w:val="left" w:pos="709"/>
        </w:tabs>
        <w:spacing w:before="40" w:after="40" w:line="288" w:lineRule="auto"/>
        <w:ind w:left="0" w:firstLine="567"/>
        <w:jc w:val="both"/>
        <w:rPr>
          <w:rFonts w:eastAsia="Times New Roman"/>
          <w:bCs/>
          <w:sz w:val="26"/>
          <w:szCs w:val="26"/>
          <w:lang w:val="vi-VN"/>
        </w:rPr>
      </w:pPr>
      <w:r w:rsidRPr="00833EFB">
        <w:rPr>
          <w:rFonts w:eastAsia="Times New Roman"/>
          <w:bCs/>
          <w:sz w:val="26"/>
          <w:szCs w:val="26"/>
          <w:lang w:val="vi-VN"/>
        </w:rPr>
        <w:t>Xây dựng Kế hoạch đi thực tế tại nước ngoài. Phối hợp với các trường đối tác tại nước ngoài để phối hợp, tổ chức triển khai thực hiện.</w:t>
      </w:r>
    </w:p>
    <w:p w:rsidR="00B030C7" w:rsidRPr="004B2C20" w:rsidRDefault="002E67A8" w:rsidP="00EB1C89">
      <w:pPr>
        <w:pStyle w:val="ListParagraph"/>
        <w:numPr>
          <w:ilvl w:val="0"/>
          <w:numId w:val="8"/>
        </w:numPr>
        <w:tabs>
          <w:tab w:val="left" w:pos="709"/>
        </w:tabs>
        <w:spacing w:before="40" w:after="40" w:line="288" w:lineRule="auto"/>
        <w:ind w:left="0" w:firstLine="567"/>
        <w:jc w:val="both"/>
        <w:rPr>
          <w:rFonts w:eastAsia="Times New Roman"/>
          <w:bCs/>
          <w:sz w:val="26"/>
          <w:szCs w:val="26"/>
          <w:lang w:val="vi-VN"/>
        </w:rPr>
      </w:pPr>
      <w:r w:rsidRPr="00833EFB">
        <w:rPr>
          <w:rFonts w:eastAsia="Times New Roman"/>
          <w:bCs/>
          <w:sz w:val="26"/>
          <w:szCs w:val="26"/>
          <w:lang w:val="vi-VN"/>
        </w:rPr>
        <w:t>Báo cáo kết quả tổ chức lớp học về</w:t>
      </w:r>
      <w:r w:rsidR="00FF1C11" w:rsidRPr="00833EFB">
        <w:rPr>
          <w:rFonts w:eastAsia="Times New Roman"/>
          <w:bCs/>
          <w:sz w:val="26"/>
          <w:szCs w:val="26"/>
          <w:lang w:val="vi-VN"/>
        </w:rPr>
        <w:t xml:space="preserve"> Giám đốc Sở, Ban tổ chức lớp.</w:t>
      </w:r>
    </w:p>
    <w:p w:rsidR="00FF1C11" w:rsidRPr="00EB1C89" w:rsidRDefault="00812E7A" w:rsidP="00E23506">
      <w:pPr>
        <w:pStyle w:val="ListParagraph"/>
        <w:numPr>
          <w:ilvl w:val="0"/>
          <w:numId w:val="7"/>
        </w:numPr>
        <w:tabs>
          <w:tab w:val="left" w:pos="851"/>
        </w:tabs>
        <w:spacing w:before="40" w:after="40" w:line="288" w:lineRule="auto"/>
        <w:ind w:left="0" w:firstLine="567"/>
        <w:jc w:val="both"/>
        <w:rPr>
          <w:rFonts w:eastAsia="Times New Roman"/>
          <w:b/>
          <w:bCs/>
          <w:sz w:val="26"/>
          <w:szCs w:val="26"/>
          <w:lang w:val="vi-VN"/>
        </w:rPr>
      </w:pPr>
      <w:r w:rsidRPr="00EB1C89">
        <w:rPr>
          <w:rFonts w:eastAsia="Times New Roman"/>
          <w:b/>
          <w:bCs/>
          <w:sz w:val="26"/>
          <w:szCs w:val="26"/>
          <w:lang w:val="vi-VN"/>
        </w:rPr>
        <w:t>Trường C</w:t>
      </w:r>
      <w:r w:rsidR="00FF1C11" w:rsidRPr="00EB1C89">
        <w:rPr>
          <w:rFonts w:eastAsia="Times New Roman"/>
          <w:b/>
          <w:bCs/>
          <w:sz w:val="26"/>
          <w:szCs w:val="26"/>
          <w:lang w:val="vi-VN"/>
        </w:rPr>
        <w:t xml:space="preserve">án bộ </w:t>
      </w:r>
      <w:r w:rsidR="00DB1BB5" w:rsidRPr="00EB1C89">
        <w:rPr>
          <w:rFonts w:eastAsia="Times New Roman"/>
          <w:b/>
          <w:bCs/>
          <w:sz w:val="26"/>
          <w:szCs w:val="26"/>
          <w:lang w:val="vi-VN"/>
        </w:rPr>
        <w:t xml:space="preserve">Quản lý </w:t>
      </w:r>
      <w:r w:rsidR="00DB1BB5" w:rsidRPr="00EB1C89">
        <w:rPr>
          <w:rFonts w:eastAsia="Times New Roman"/>
          <w:b/>
          <w:bCs/>
          <w:sz w:val="26"/>
          <w:szCs w:val="26"/>
        </w:rPr>
        <w:t>G</w:t>
      </w:r>
      <w:r w:rsidR="00DB1BB5" w:rsidRPr="00EB1C89">
        <w:rPr>
          <w:rFonts w:eastAsia="Times New Roman"/>
          <w:b/>
          <w:bCs/>
          <w:sz w:val="26"/>
          <w:szCs w:val="26"/>
          <w:lang w:val="vi-VN"/>
        </w:rPr>
        <w:t>iáo dục</w:t>
      </w:r>
      <w:r w:rsidRPr="00EB1C89">
        <w:rPr>
          <w:rFonts w:eastAsia="Times New Roman"/>
          <w:b/>
          <w:bCs/>
          <w:sz w:val="26"/>
          <w:szCs w:val="26"/>
          <w:lang w:val="vi-VN"/>
        </w:rPr>
        <w:t xml:space="preserve"> </w:t>
      </w:r>
      <w:r w:rsidR="00FF1C11" w:rsidRPr="00EB1C89">
        <w:rPr>
          <w:rFonts w:eastAsia="Times New Roman"/>
          <w:b/>
          <w:bCs/>
          <w:sz w:val="26"/>
          <w:szCs w:val="26"/>
          <w:lang w:val="vi-VN"/>
        </w:rPr>
        <w:t>T</w:t>
      </w:r>
      <w:r w:rsidRPr="00EB1C89">
        <w:rPr>
          <w:rFonts w:eastAsia="Times New Roman"/>
          <w:b/>
          <w:bCs/>
          <w:sz w:val="26"/>
          <w:szCs w:val="26"/>
          <w:lang w:val="vi-VN"/>
        </w:rPr>
        <w:t>hành phố Hồ Chí Minh:</w:t>
      </w:r>
      <w:r w:rsidR="00FF1C11" w:rsidRPr="00EB1C89">
        <w:rPr>
          <w:rFonts w:eastAsia="Times New Roman"/>
          <w:b/>
          <w:bCs/>
          <w:sz w:val="26"/>
          <w:szCs w:val="26"/>
          <w:lang w:val="vi-VN"/>
        </w:rPr>
        <w:t xml:space="preserve"> </w:t>
      </w:r>
    </w:p>
    <w:p w:rsidR="007F1CFF" w:rsidRPr="00FF1C11" w:rsidRDefault="00FF1C11" w:rsidP="00E23506">
      <w:pPr>
        <w:tabs>
          <w:tab w:val="left" w:pos="851"/>
        </w:tabs>
        <w:spacing w:before="40" w:after="40" w:line="288" w:lineRule="auto"/>
        <w:ind w:firstLine="567"/>
        <w:jc w:val="both"/>
        <w:rPr>
          <w:rFonts w:eastAsia="Times New Roman"/>
          <w:bCs/>
          <w:sz w:val="26"/>
          <w:szCs w:val="26"/>
          <w:lang w:val="vi-VN"/>
        </w:rPr>
      </w:pPr>
      <w:r w:rsidRPr="00833EFB">
        <w:rPr>
          <w:rFonts w:eastAsia="Times New Roman"/>
          <w:bCs/>
          <w:sz w:val="26"/>
          <w:szCs w:val="26"/>
          <w:lang w:val="vi-VN"/>
        </w:rPr>
        <w:t xml:space="preserve">- Chuẩn bị cơ sở vật chất, kỹ thuật và đội ngũ </w:t>
      </w:r>
      <w:r w:rsidR="00B030C7" w:rsidRPr="00FF1C11">
        <w:rPr>
          <w:rFonts w:eastAsia="Times New Roman"/>
          <w:bCs/>
          <w:sz w:val="26"/>
          <w:szCs w:val="26"/>
          <w:lang w:val="vi-VN"/>
        </w:rPr>
        <w:t xml:space="preserve">giảng viên </w:t>
      </w:r>
      <w:r w:rsidRPr="00833EFB">
        <w:rPr>
          <w:rFonts w:eastAsia="Times New Roman"/>
          <w:bCs/>
          <w:sz w:val="26"/>
          <w:szCs w:val="26"/>
          <w:lang w:val="vi-VN"/>
        </w:rPr>
        <w:t xml:space="preserve">có kinh nghiệm </w:t>
      </w:r>
      <w:r w:rsidR="00B030C7" w:rsidRPr="00FF1C11">
        <w:rPr>
          <w:rFonts w:eastAsia="Times New Roman"/>
          <w:bCs/>
          <w:sz w:val="26"/>
          <w:szCs w:val="26"/>
          <w:lang w:val="vi-VN"/>
        </w:rPr>
        <w:t>tham gia giảng dạy trong khuôn khổ chương trình.</w:t>
      </w:r>
    </w:p>
    <w:p w:rsidR="00B030C7" w:rsidRPr="00833EFB" w:rsidRDefault="007F1CFF" w:rsidP="00E23506">
      <w:pPr>
        <w:tabs>
          <w:tab w:val="left" w:pos="851"/>
        </w:tabs>
        <w:spacing w:before="40" w:after="40" w:line="288" w:lineRule="auto"/>
        <w:ind w:firstLine="567"/>
        <w:jc w:val="both"/>
        <w:rPr>
          <w:rFonts w:eastAsia="Times New Roman"/>
          <w:bCs/>
          <w:sz w:val="26"/>
          <w:szCs w:val="26"/>
          <w:lang w:val="vi-VN"/>
        </w:rPr>
      </w:pPr>
      <w:r w:rsidRPr="00833EFB">
        <w:rPr>
          <w:rFonts w:eastAsia="Times New Roman"/>
          <w:bCs/>
          <w:sz w:val="26"/>
          <w:szCs w:val="26"/>
          <w:lang w:val="vi-VN"/>
        </w:rPr>
        <w:t>-</w:t>
      </w:r>
      <w:r w:rsidR="00B030C7" w:rsidRPr="00833EFB">
        <w:rPr>
          <w:rFonts w:eastAsia="Times New Roman"/>
          <w:bCs/>
          <w:sz w:val="26"/>
          <w:szCs w:val="26"/>
          <w:lang w:val="vi-VN"/>
        </w:rPr>
        <w:t xml:space="preserve"> Chịu trách nhiệm về tài liệu, chuyên môn.</w:t>
      </w:r>
      <w:r w:rsidR="00FF1C11" w:rsidRPr="00833EFB">
        <w:rPr>
          <w:rFonts w:eastAsia="Times New Roman"/>
          <w:bCs/>
          <w:sz w:val="26"/>
          <w:szCs w:val="26"/>
          <w:lang w:val="vi-VN"/>
        </w:rPr>
        <w:t xml:space="preserve"> </w:t>
      </w:r>
      <w:r w:rsidR="00B030C7" w:rsidRPr="00833EFB">
        <w:rPr>
          <w:rFonts w:eastAsia="Times New Roman"/>
          <w:bCs/>
          <w:sz w:val="26"/>
          <w:szCs w:val="26"/>
          <w:lang w:val="vi-VN"/>
        </w:rPr>
        <w:t>Xây dựng chi tiết kế hoạch thực hiện và dự toán kinh phí chi tiết.</w:t>
      </w:r>
    </w:p>
    <w:p w:rsidR="00B030C7" w:rsidRPr="00833EFB" w:rsidRDefault="000064BF" w:rsidP="00E23506">
      <w:pPr>
        <w:tabs>
          <w:tab w:val="left" w:pos="851"/>
        </w:tabs>
        <w:spacing w:before="40" w:after="40" w:line="288" w:lineRule="auto"/>
        <w:ind w:firstLine="567"/>
        <w:jc w:val="both"/>
        <w:rPr>
          <w:rFonts w:eastAsia="Times New Roman"/>
          <w:bCs/>
          <w:sz w:val="26"/>
          <w:szCs w:val="26"/>
          <w:lang w:val="vi-VN"/>
        </w:rPr>
      </w:pPr>
      <w:r w:rsidRPr="00833EFB">
        <w:rPr>
          <w:rFonts w:eastAsia="Times New Roman"/>
          <w:bCs/>
          <w:sz w:val="26"/>
          <w:szCs w:val="26"/>
          <w:lang w:val="vi-VN"/>
        </w:rPr>
        <w:lastRenderedPageBreak/>
        <w:t>-</w:t>
      </w:r>
      <w:r w:rsidR="000A7E9D">
        <w:rPr>
          <w:rFonts w:eastAsia="Times New Roman"/>
          <w:bCs/>
          <w:sz w:val="26"/>
          <w:szCs w:val="26"/>
        </w:rPr>
        <w:t xml:space="preserve"> </w:t>
      </w:r>
      <w:r w:rsidRPr="00833EFB">
        <w:rPr>
          <w:rFonts w:eastAsia="Times New Roman"/>
          <w:bCs/>
          <w:sz w:val="26"/>
          <w:szCs w:val="26"/>
          <w:lang w:val="vi-VN"/>
        </w:rPr>
        <w:t xml:space="preserve">Thông báo </w:t>
      </w:r>
      <w:r w:rsidR="00B030C7" w:rsidRPr="00833EFB">
        <w:rPr>
          <w:rFonts w:eastAsia="Times New Roman"/>
          <w:bCs/>
          <w:sz w:val="26"/>
          <w:szCs w:val="26"/>
          <w:lang w:val="vi-VN"/>
        </w:rPr>
        <w:t xml:space="preserve">kết quả </w:t>
      </w:r>
      <w:r w:rsidRPr="00833EFB">
        <w:rPr>
          <w:rFonts w:eastAsia="Times New Roman"/>
          <w:bCs/>
          <w:sz w:val="26"/>
          <w:szCs w:val="26"/>
          <w:lang w:val="vi-VN"/>
        </w:rPr>
        <w:t xml:space="preserve">học tập của học viên sau khóa học cho </w:t>
      </w:r>
      <w:r w:rsidR="00A474FD" w:rsidRPr="00833EFB">
        <w:rPr>
          <w:rFonts w:eastAsia="Times New Roman"/>
          <w:bCs/>
          <w:sz w:val="26"/>
          <w:szCs w:val="26"/>
          <w:lang w:val="vi-VN"/>
        </w:rPr>
        <w:t>Sở</w:t>
      </w:r>
      <w:r w:rsidR="000A7E9D">
        <w:rPr>
          <w:rFonts w:eastAsia="Times New Roman"/>
          <w:bCs/>
          <w:sz w:val="26"/>
          <w:szCs w:val="26"/>
        </w:rPr>
        <w:t xml:space="preserve"> Giáo dục và Đào tạo</w:t>
      </w:r>
      <w:r w:rsidR="00B030C7" w:rsidRPr="00833EFB">
        <w:rPr>
          <w:rFonts w:eastAsia="Times New Roman"/>
          <w:bCs/>
          <w:sz w:val="26"/>
          <w:szCs w:val="26"/>
          <w:lang w:val="vi-VN"/>
        </w:rPr>
        <w:t>.</w:t>
      </w:r>
    </w:p>
    <w:p w:rsidR="006E078F" w:rsidRPr="00833EFB" w:rsidRDefault="000064BF" w:rsidP="00E23506">
      <w:pPr>
        <w:tabs>
          <w:tab w:val="left" w:pos="851"/>
        </w:tabs>
        <w:spacing w:before="40" w:after="40" w:line="288" w:lineRule="auto"/>
        <w:ind w:firstLine="567"/>
        <w:jc w:val="both"/>
        <w:rPr>
          <w:rFonts w:eastAsia="Times New Roman"/>
          <w:bCs/>
          <w:sz w:val="26"/>
          <w:szCs w:val="26"/>
          <w:lang w:val="vi-VN"/>
        </w:rPr>
      </w:pPr>
      <w:r w:rsidRPr="00833EFB">
        <w:rPr>
          <w:rFonts w:eastAsia="Times New Roman"/>
          <w:bCs/>
          <w:sz w:val="26"/>
          <w:szCs w:val="26"/>
          <w:lang w:val="vi-VN"/>
        </w:rPr>
        <w:t>-</w:t>
      </w:r>
      <w:r w:rsidR="006E078F" w:rsidRPr="00833EFB">
        <w:rPr>
          <w:rFonts w:eastAsia="Times New Roman"/>
          <w:bCs/>
          <w:sz w:val="26"/>
          <w:szCs w:val="26"/>
          <w:lang w:val="vi-VN"/>
        </w:rPr>
        <w:t xml:space="preserve"> Tổ chức, sắp xếp, bố trí lớp học phù hợp với điều kiện và tình hình thực t</w:t>
      </w:r>
      <w:r w:rsidR="00DB1BB5">
        <w:rPr>
          <w:rFonts w:eastAsia="Times New Roman"/>
          <w:bCs/>
          <w:sz w:val="26"/>
          <w:szCs w:val="26"/>
          <w:lang w:val="vi-VN"/>
        </w:rPr>
        <w:t xml:space="preserve">ế của học viên và trường </w:t>
      </w:r>
      <w:r w:rsidR="00DB1BB5" w:rsidRPr="00FF1C11">
        <w:rPr>
          <w:rFonts w:eastAsia="Times New Roman"/>
          <w:bCs/>
          <w:sz w:val="26"/>
          <w:szCs w:val="26"/>
          <w:lang w:val="vi-VN"/>
        </w:rPr>
        <w:t>C</w:t>
      </w:r>
      <w:r w:rsidR="00DB1BB5" w:rsidRPr="00833EFB">
        <w:rPr>
          <w:rFonts w:eastAsia="Times New Roman"/>
          <w:bCs/>
          <w:sz w:val="26"/>
          <w:szCs w:val="26"/>
          <w:lang w:val="vi-VN"/>
        </w:rPr>
        <w:t xml:space="preserve">án bộ Quản lý </w:t>
      </w:r>
      <w:r w:rsidR="00DB1BB5">
        <w:rPr>
          <w:rFonts w:eastAsia="Times New Roman"/>
          <w:bCs/>
          <w:sz w:val="26"/>
          <w:szCs w:val="26"/>
        </w:rPr>
        <w:t>G</w:t>
      </w:r>
      <w:r w:rsidR="00DB1BB5" w:rsidRPr="00833EFB">
        <w:rPr>
          <w:rFonts w:eastAsia="Times New Roman"/>
          <w:bCs/>
          <w:sz w:val="26"/>
          <w:szCs w:val="26"/>
          <w:lang w:val="vi-VN"/>
        </w:rPr>
        <w:t>iáo dục</w:t>
      </w:r>
      <w:r w:rsidR="00DB1BB5" w:rsidRPr="00FF1C11">
        <w:rPr>
          <w:rFonts w:eastAsia="Times New Roman"/>
          <w:bCs/>
          <w:sz w:val="26"/>
          <w:szCs w:val="26"/>
          <w:lang w:val="vi-VN"/>
        </w:rPr>
        <w:t xml:space="preserve"> </w:t>
      </w:r>
      <w:r w:rsidR="006E078F" w:rsidRPr="00833EFB">
        <w:rPr>
          <w:rFonts w:eastAsia="Times New Roman"/>
          <w:bCs/>
          <w:sz w:val="26"/>
          <w:szCs w:val="26"/>
          <w:lang w:val="vi-VN"/>
        </w:rPr>
        <w:t>Thành phố.</w:t>
      </w:r>
    </w:p>
    <w:p w:rsidR="00D7559E" w:rsidRDefault="00D7559E" w:rsidP="00E23506">
      <w:pPr>
        <w:tabs>
          <w:tab w:val="left" w:pos="851"/>
        </w:tabs>
        <w:spacing w:before="40" w:after="40" w:line="288" w:lineRule="auto"/>
        <w:ind w:firstLine="567"/>
        <w:jc w:val="both"/>
        <w:rPr>
          <w:rFonts w:eastAsia="Times New Roman"/>
          <w:bCs/>
          <w:sz w:val="26"/>
          <w:szCs w:val="26"/>
        </w:rPr>
      </w:pPr>
      <w:r w:rsidRPr="00833EFB">
        <w:rPr>
          <w:rFonts w:eastAsia="Times New Roman"/>
          <w:bCs/>
          <w:sz w:val="26"/>
          <w:szCs w:val="26"/>
          <w:lang w:val="vi-VN"/>
        </w:rPr>
        <w:t>- Tổ chức bế giảng và cấp chứng chỉ hoàn thành khóa bồi dưỡng cho học viên</w:t>
      </w:r>
      <w:r w:rsidR="00833EFB" w:rsidRPr="00833EFB">
        <w:rPr>
          <w:rFonts w:eastAsia="Times New Roman"/>
          <w:bCs/>
          <w:sz w:val="26"/>
          <w:szCs w:val="26"/>
          <w:lang w:val="vi-VN"/>
        </w:rPr>
        <w:t>.</w:t>
      </w:r>
    </w:p>
    <w:p w:rsidR="004B2C20" w:rsidRPr="00EB1C89" w:rsidRDefault="004B2C20" w:rsidP="00E23506">
      <w:pPr>
        <w:pStyle w:val="ListParagraph"/>
        <w:numPr>
          <w:ilvl w:val="0"/>
          <w:numId w:val="7"/>
        </w:numPr>
        <w:tabs>
          <w:tab w:val="left" w:pos="851"/>
        </w:tabs>
        <w:spacing w:before="40" w:after="40" w:line="288" w:lineRule="auto"/>
        <w:jc w:val="both"/>
        <w:rPr>
          <w:rFonts w:eastAsia="Times New Roman"/>
          <w:b/>
          <w:bCs/>
          <w:sz w:val="26"/>
          <w:szCs w:val="26"/>
          <w:lang w:val="vi-VN"/>
        </w:rPr>
      </w:pPr>
      <w:r w:rsidRPr="00EB1C89">
        <w:rPr>
          <w:rFonts w:eastAsia="Times New Roman"/>
          <w:b/>
          <w:bCs/>
          <w:sz w:val="26"/>
          <w:szCs w:val="26"/>
          <w:lang w:val="vi-VN"/>
        </w:rPr>
        <w:t>Phòng  Kế hoạch Tài chính – Sở Giáo dục và Đào tạo:</w:t>
      </w:r>
    </w:p>
    <w:p w:rsidR="004B2C20" w:rsidRPr="005129C8"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5129C8">
        <w:rPr>
          <w:rFonts w:eastAsia="Times New Roman"/>
          <w:bCs/>
          <w:sz w:val="26"/>
          <w:szCs w:val="26"/>
          <w:lang w:val="vi-VN"/>
        </w:rPr>
        <w:t>Thẩm kế nguồn kinh phí tham gia bồi dưỡng.</w:t>
      </w:r>
    </w:p>
    <w:p w:rsidR="004B2C20" w:rsidRPr="005129C8"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5129C8">
        <w:rPr>
          <w:rFonts w:eastAsia="Times New Roman"/>
          <w:bCs/>
          <w:sz w:val="26"/>
          <w:szCs w:val="26"/>
          <w:lang w:val="vi-VN"/>
        </w:rPr>
        <w:t>Hướng dẫn các đơn vị lập dự toán tham gia bồi dưỡng.</w:t>
      </w:r>
    </w:p>
    <w:p w:rsidR="004B2C20" w:rsidRPr="00EB1C89" w:rsidRDefault="004B2C20" w:rsidP="00E23506">
      <w:pPr>
        <w:pStyle w:val="ListParagraph"/>
        <w:numPr>
          <w:ilvl w:val="0"/>
          <w:numId w:val="7"/>
        </w:numPr>
        <w:tabs>
          <w:tab w:val="left" w:pos="851"/>
        </w:tabs>
        <w:spacing w:before="40" w:after="40" w:line="288" w:lineRule="auto"/>
        <w:jc w:val="both"/>
        <w:rPr>
          <w:rFonts w:eastAsia="Times New Roman"/>
          <w:b/>
          <w:bCs/>
          <w:sz w:val="26"/>
          <w:szCs w:val="26"/>
          <w:lang w:val="vi-VN"/>
        </w:rPr>
      </w:pPr>
      <w:r w:rsidRPr="00EB1C89">
        <w:rPr>
          <w:rFonts w:eastAsia="Times New Roman"/>
          <w:b/>
          <w:bCs/>
          <w:sz w:val="26"/>
          <w:szCs w:val="26"/>
          <w:lang w:val="vi-VN"/>
        </w:rPr>
        <w:t>Phòng Giáo dục và Đào tạo quận, huyện:</w:t>
      </w:r>
    </w:p>
    <w:p w:rsidR="004B2C20" w:rsidRPr="00AC7520"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AC7520">
        <w:rPr>
          <w:rFonts w:eastAsia="Times New Roman"/>
          <w:bCs/>
          <w:sz w:val="26"/>
          <w:szCs w:val="26"/>
          <w:lang w:val="vi-VN"/>
        </w:rPr>
        <w:t xml:space="preserve">Dự toán nguồn kinh phí đào tạo, bồi dưỡng, tham mưu Ủy ban nhân dân quận, huyện đề nghị hỗ trợ. </w:t>
      </w:r>
    </w:p>
    <w:p w:rsidR="004B2C20" w:rsidRPr="00AC7520"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AC7520">
        <w:rPr>
          <w:rFonts w:eastAsia="Times New Roman"/>
          <w:bCs/>
          <w:sz w:val="26"/>
          <w:szCs w:val="26"/>
          <w:lang w:val="vi-VN"/>
        </w:rPr>
        <w:t xml:space="preserve">Triển khai các kế hoạch đến các đơn vị sự nghiệp để đăng ký tham dự. </w:t>
      </w:r>
    </w:p>
    <w:p w:rsidR="004B2C20" w:rsidRPr="00AC7520"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AC7520">
        <w:rPr>
          <w:rFonts w:eastAsia="Times New Roman"/>
          <w:bCs/>
          <w:sz w:val="26"/>
          <w:szCs w:val="26"/>
          <w:lang w:val="vi-VN"/>
        </w:rPr>
        <w:t>Thực hiện các thủ tục, hồ sơ để tham mưu Ủy ban nhân dân quận, huyện ban hành quyết định cử cán bộ, công chức, viên chức đi nước ngoài theo quy định.</w:t>
      </w:r>
    </w:p>
    <w:p w:rsidR="004B2C20" w:rsidRPr="00AC7520"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AC7520">
        <w:rPr>
          <w:rFonts w:eastAsia="Times New Roman"/>
          <w:bCs/>
          <w:sz w:val="26"/>
          <w:szCs w:val="26"/>
          <w:lang w:val="vi-VN"/>
        </w:rPr>
        <w:t xml:space="preserve">Báo cáo kết quả thực hiện về Ủy ban nhân dân quận, huyện để quản lý và </w:t>
      </w:r>
      <w:r w:rsidR="000A7E9D">
        <w:rPr>
          <w:rFonts w:eastAsia="Times New Roman"/>
          <w:bCs/>
          <w:sz w:val="26"/>
          <w:szCs w:val="26"/>
          <w:lang w:val="vi-VN"/>
        </w:rPr>
        <w:t xml:space="preserve">Sở Giáo dục và Đào tạo </w:t>
      </w:r>
      <w:r w:rsidRPr="00AC7520">
        <w:rPr>
          <w:rFonts w:eastAsia="Times New Roman"/>
          <w:bCs/>
          <w:sz w:val="26"/>
          <w:szCs w:val="26"/>
          <w:lang w:val="vi-VN"/>
        </w:rPr>
        <w:t>để tổng hợp.</w:t>
      </w:r>
    </w:p>
    <w:p w:rsidR="004B2C20" w:rsidRPr="00EB1C89" w:rsidRDefault="004B2C20" w:rsidP="00E23506">
      <w:pPr>
        <w:pStyle w:val="ListParagraph"/>
        <w:numPr>
          <w:ilvl w:val="0"/>
          <w:numId w:val="7"/>
        </w:numPr>
        <w:tabs>
          <w:tab w:val="left" w:pos="851"/>
        </w:tabs>
        <w:spacing w:before="40" w:after="40" w:line="288" w:lineRule="auto"/>
        <w:jc w:val="both"/>
        <w:rPr>
          <w:rFonts w:eastAsia="Times New Roman"/>
          <w:b/>
          <w:bCs/>
          <w:sz w:val="26"/>
          <w:szCs w:val="26"/>
          <w:lang w:val="vi-VN"/>
        </w:rPr>
      </w:pPr>
      <w:r w:rsidRPr="00EB1C89">
        <w:rPr>
          <w:rFonts w:eastAsia="Times New Roman"/>
          <w:b/>
          <w:bCs/>
          <w:sz w:val="26"/>
          <w:szCs w:val="26"/>
          <w:lang w:val="vi-VN"/>
        </w:rPr>
        <w:t>Hiệu trưởng các trường Trung học phổ thông, Giám đốc các Trung tâm Giáo dục thường xuyên:</w:t>
      </w:r>
    </w:p>
    <w:p w:rsidR="004B2C20" w:rsidRPr="00AC7520"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AC7520">
        <w:rPr>
          <w:rFonts w:eastAsia="Times New Roman"/>
          <w:bCs/>
          <w:sz w:val="26"/>
          <w:szCs w:val="26"/>
          <w:lang w:val="vi-VN"/>
        </w:rPr>
        <w:t>Cử đúng đối tượng tham dự.</w:t>
      </w:r>
    </w:p>
    <w:p w:rsidR="004B2C20" w:rsidRPr="00AC7520"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AC7520">
        <w:rPr>
          <w:rFonts w:eastAsia="Times New Roman"/>
          <w:bCs/>
          <w:sz w:val="26"/>
          <w:szCs w:val="26"/>
          <w:lang w:val="vi-VN"/>
        </w:rPr>
        <w:t xml:space="preserve">Dự toán nguồn kinh phí để thực hiện việc cử cán bộ, viên chức đi đào tạo, bồi dưỡng đúng quy định. </w:t>
      </w:r>
    </w:p>
    <w:p w:rsidR="004B2C20" w:rsidRPr="00AC7520"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AC7520">
        <w:rPr>
          <w:rFonts w:eastAsia="Times New Roman"/>
          <w:bCs/>
          <w:sz w:val="26"/>
          <w:szCs w:val="26"/>
          <w:lang w:val="vi-VN"/>
        </w:rPr>
        <w:t>Phối hợp quản lý, tạo điều kiện về thời gian cho học viên tham dự khóa học.</w:t>
      </w:r>
    </w:p>
    <w:p w:rsidR="004B2C20" w:rsidRPr="004B2C20" w:rsidRDefault="004B2C20" w:rsidP="00E23506">
      <w:pPr>
        <w:pStyle w:val="ListParagraph"/>
        <w:numPr>
          <w:ilvl w:val="0"/>
          <w:numId w:val="8"/>
        </w:numPr>
        <w:tabs>
          <w:tab w:val="left" w:pos="851"/>
        </w:tabs>
        <w:spacing w:before="40" w:after="40" w:line="288" w:lineRule="auto"/>
        <w:ind w:left="0" w:firstLine="567"/>
        <w:jc w:val="both"/>
        <w:rPr>
          <w:rFonts w:eastAsia="Times New Roman"/>
          <w:bCs/>
          <w:sz w:val="26"/>
          <w:szCs w:val="26"/>
          <w:lang w:val="vi-VN"/>
        </w:rPr>
      </w:pPr>
      <w:r w:rsidRPr="00AC7520">
        <w:rPr>
          <w:rFonts w:eastAsia="Times New Roman"/>
          <w:bCs/>
          <w:sz w:val="26"/>
          <w:szCs w:val="26"/>
          <w:lang w:val="vi-VN"/>
        </w:rPr>
        <w:t xml:space="preserve">Báo cáo kết quả thực hiện về </w:t>
      </w:r>
      <w:r w:rsidR="000A7E9D">
        <w:rPr>
          <w:rFonts w:eastAsia="Times New Roman"/>
          <w:bCs/>
          <w:sz w:val="26"/>
          <w:szCs w:val="26"/>
          <w:lang w:val="vi-VN"/>
        </w:rPr>
        <w:t xml:space="preserve">Sở Giáo dục và Đào tạo </w:t>
      </w:r>
      <w:r w:rsidRPr="00AC7520">
        <w:rPr>
          <w:rFonts w:eastAsia="Times New Roman"/>
          <w:bCs/>
          <w:sz w:val="26"/>
          <w:szCs w:val="26"/>
          <w:lang w:val="vi-VN"/>
        </w:rPr>
        <w:t>để tổng hợp.</w:t>
      </w:r>
      <w:r w:rsidRPr="00833EFB">
        <w:rPr>
          <w:rFonts w:eastAsia="Times New Roman"/>
          <w:bCs/>
          <w:sz w:val="26"/>
          <w:szCs w:val="26"/>
          <w:lang w:val="vi-VN"/>
        </w:rPr>
        <w:t>/.</w:t>
      </w:r>
    </w:p>
    <w:p w:rsidR="004B2C20" w:rsidRPr="00AC7520" w:rsidRDefault="004B2C20" w:rsidP="004B2C20">
      <w:pPr>
        <w:pStyle w:val="ListParagraph"/>
        <w:tabs>
          <w:tab w:val="left" w:pos="851"/>
        </w:tabs>
        <w:spacing w:before="40" w:after="40" w:line="264" w:lineRule="auto"/>
        <w:ind w:left="567"/>
        <w:jc w:val="both"/>
        <w:rPr>
          <w:rFonts w:eastAsia="Times New Roman"/>
          <w:bCs/>
          <w:sz w:val="26"/>
          <w:szCs w:val="26"/>
          <w:lang w:val="vi-VN"/>
        </w:rPr>
      </w:pPr>
    </w:p>
    <w:p w:rsidR="00B9151B" w:rsidRPr="007F1CFF" w:rsidRDefault="00B9151B" w:rsidP="004B2C20">
      <w:pPr>
        <w:tabs>
          <w:tab w:val="center" w:pos="6804"/>
        </w:tabs>
        <w:spacing w:line="240" w:lineRule="auto"/>
        <w:ind w:firstLine="720"/>
        <w:jc w:val="both"/>
        <w:rPr>
          <w:rFonts w:eastAsia="Times New Roman"/>
          <w:b/>
          <w:sz w:val="26"/>
          <w:szCs w:val="26"/>
        </w:rPr>
      </w:pPr>
      <w:r w:rsidRPr="009E3F2F">
        <w:rPr>
          <w:rFonts w:eastAsia="Times New Roman"/>
          <w:b/>
          <w:i/>
        </w:rPr>
        <w:t>Nơi nhận:</w:t>
      </w:r>
      <w:r w:rsidR="00A5163D">
        <w:rPr>
          <w:rFonts w:eastAsia="Times New Roman"/>
          <w:b/>
          <w:sz w:val="26"/>
          <w:szCs w:val="26"/>
        </w:rPr>
        <w:tab/>
      </w:r>
      <w:r w:rsidRPr="00833EFB">
        <w:rPr>
          <w:rFonts w:eastAsia="Times New Roman"/>
          <w:b/>
          <w:sz w:val="28"/>
          <w:szCs w:val="28"/>
        </w:rPr>
        <w:t>GIÁM ĐỐC</w:t>
      </w:r>
    </w:p>
    <w:p w:rsidR="00B9151B" w:rsidRPr="00050EC6" w:rsidRDefault="00B9151B" w:rsidP="007D1D49">
      <w:pPr>
        <w:pStyle w:val="ListParagraph"/>
        <w:numPr>
          <w:ilvl w:val="0"/>
          <w:numId w:val="2"/>
        </w:numPr>
        <w:tabs>
          <w:tab w:val="left" w:pos="6237"/>
        </w:tabs>
        <w:spacing w:line="240" w:lineRule="auto"/>
        <w:ind w:left="1077" w:hanging="357"/>
        <w:jc w:val="both"/>
        <w:rPr>
          <w:rFonts w:eastAsia="Times New Roman"/>
          <w:sz w:val="22"/>
          <w:szCs w:val="22"/>
        </w:rPr>
      </w:pPr>
      <w:r w:rsidRPr="00050EC6">
        <w:rPr>
          <w:rFonts w:eastAsia="Times New Roman"/>
          <w:sz w:val="22"/>
          <w:szCs w:val="22"/>
        </w:rPr>
        <w:t>UBND Thành phố</w:t>
      </w:r>
      <w:r w:rsidR="00BA2585" w:rsidRPr="00050EC6">
        <w:rPr>
          <w:rFonts w:eastAsia="Times New Roman"/>
          <w:sz w:val="22"/>
          <w:szCs w:val="22"/>
        </w:rPr>
        <w:t xml:space="preserve"> </w:t>
      </w:r>
      <w:r w:rsidR="00BA2585" w:rsidRPr="007D1D49">
        <w:rPr>
          <w:rFonts w:eastAsia="Times New Roman"/>
          <w:i/>
          <w:sz w:val="22"/>
          <w:szCs w:val="22"/>
        </w:rPr>
        <w:t>(để b/c)</w:t>
      </w:r>
      <w:r w:rsidR="00E42FCE">
        <w:rPr>
          <w:rFonts w:eastAsia="Times New Roman"/>
          <w:sz w:val="22"/>
          <w:szCs w:val="22"/>
        </w:rPr>
        <w:t>;</w:t>
      </w:r>
    </w:p>
    <w:p w:rsidR="00BA2585" w:rsidRPr="00050EC6" w:rsidRDefault="00360CB7" w:rsidP="007D1D49">
      <w:pPr>
        <w:pStyle w:val="ListParagraph"/>
        <w:numPr>
          <w:ilvl w:val="0"/>
          <w:numId w:val="2"/>
        </w:numPr>
        <w:tabs>
          <w:tab w:val="left" w:pos="6237"/>
        </w:tabs>
        <w:spacing w:line="240" w:lineRule="auto"/>
        <w:ind w:left="1077" w:hanging="357"/>
        <w:jc w:val="both"/>
        <w:rPr>
          <w:rFonts w:eastAsia="Times New Roman"/>
          <w:sz w:val="22"/>
          <w:szCs w:val="22"/>
        </w:rPr>
      </w:pPr>
      <w:r>
        <w:rPr>
          <w:rFonts w:eastAsia="Times New Roman"/>
          <w:sz w:val="22"/>
          <w:szCs w:val="22"/>
        </w:rPr>
        <w:t xml:space="preserve">Trường CBQLGD Thành phố </w:t>
      </w:r>
      <w:r w:rsidRPr="007D1D49">
        <w:rPr>
          <w:rFonts w:eastAsia="Times New Roman"/>
          <w:i/>
          <w:sz w:val="22"/>
          <w:szCs w:val="22"/>
        </w:rPr>
        <w:t>(để phối hợp)</w:t>
      </w:r>
      <w:r w:rsidR="005377CE">
        <w:rPr>
          <w:rFonts w:eastAsia="Times New Roman"/>
          <w:sz w:val="22"/>
          <w:szCs w:val="22"/>
        </w:rPr>
        <w:t>;</w:t>
      </w:r>
    </w:p>
    <w:p w:rsidR="00B9151B" w:rsidRPr="00050EC6" w:rsidRDefault="00B9151B" w:rsidP="007D1D49">
      <w:pPr>
        <w:pStyle w:val="ListParagraph"/>
        <w:numPr>
          <w:ilvl w:val="0"/>
          <w:numId w:val="2"/>
        </w:numPr>
        <w:tabs>
          <w:tab w:val="left" w:pos="6237"/>
        </w:tabs>
        <w:spacing w:line="240" w:lineRule="auto"/>
        <w:ind w:left="1077" w:hanging="357"/>
        <w:jc w:val="both"/>
        <w:rPr>
          <w:rFonts w:eastAsia="Times New Roman"/>
          <w:sz w:val="22"/>
          <w:szCs w:val="22"/>
        </w:rPr>
      </w:pPr>
      <w:r w:rsidRPr="00050EC6">
        <w:rPr>
          <w:rFonts w:eastAsia="Times New Roman"/>
          <w:sz w:val="22"/>
          <w:szCs w:val="22"/>
        </w:rPr>
        <w:t>Ban Giám đốc;</w:t>
      </w:r>
    </w:p>
    <w:p w:rsidR="00B9151B" w:rsidRPr="00050EC6" w:rsidRDefault="00B9151B" w:rsidP="007D1D49">
      <w:pPr>
        <w:pStyle w:val="ListParagraph"/>
        <w:numPr>
          <w:ilvl w:val="0"/>
          <w:numId w:val="2"/>
        </w:numPr>
        <w:tabs>
          <w:tab w:val="left" w:pos="6237"/>
        </w:tabs>
        <w:spacing w:line="240" w:lineRule="auto"/>
        <w:ind w:left="1077" w:hanging="357"/>
        <w:jc w:val="both"/>
        <w:rPr>
          <w:rFonts w:eastAsia="Times New Roman"/>
          <w:sz w:val="22"/>
          <w:szCs w:val="22"/>
        </w:rPr>
      </w:pPr>
      <w:r w:rsidRPr="00050EC6">
        <w:rPr>
          <w:rFonts w:eastAsia="Times New Roman"/>
          <w:sz w:val="22"/>
          <w:szCs w:val="22"/>
        </w:rPr>
        <w:t xml:space="preserve">Các phòng, ban </w:t>
      </w:r>
      <w:r w:rsidR="00BA2585" w:rsidRPr="00050EC6">
        <w:rPr>
          <w:rFonts w:eastAsia="Times New Roman"/>
          <w:sz w:val="22"/>
          <w:szCs w:val="22"/>
        </w:rPr>
        <w:t>Sở</w:t>
      </w:r>
      <w:r w:rsidRPr="00050EC6">
        <w:rPr>
          <w:rFonts w:eastAsia="Times New Roman"/>
          <w:sz w:val="22"/>
          <w:szCs w:val="22"/>
        </w:rPr>
        <w:t>;</w:t>
      </w:r>
      <w:r w:rsidR="000262AA">
        <w:rPr>
          <w:rFonts w:eastAsia="Times New Roman"/>
          <w:sz w:val="22"/>
          <w:szCs w:val="22"/>
        </w:rPr>
        <w:tab/>
      </w:r>
      <w:r w:rsidR="00DF64C9" w:rsidRPr="00C50E74">
        <w:rPr>
          <w:rFonts w:eastAsia="Times New Roman"/>
          <w:i/>
          <w:sz w:val="22"/>
          <w:szCs w:val="22"/>
        </w:rPr>
        <w:t>(đã ký)</w:t>
      </w:r>
    </w:p>
    <w:p w:rsidR="00B9151B" w:rsidRPr="00050EC6" w:rsidRDefault="00B9151B" w:rsidP="007D1D49">
      <w:pPr>
        <w:pStyle w:val="ListParagraph"/>
        <w:numPr>
          <w:ilvl w:val="0"/>
          <w:numId w:val="2"/>
        </w:numPr>
        <w:tabs>
          <w:tab w:val="left" w:pos="6237"/>
        </w:tabs>
        <w:spacing w:line="240" w:lineRule="auto"/>
        <w:ind w:left="1077" w:hanging="357"/>
        <w:jc w:val="both"/>
        <w:rPr>
          <w:rFonts w:eastAsia="Times New Roman"/>
          <w:sz w:val="22"/>
          <w:szCs w:val="22"/>
        </w:rPr>
      </w:pPr>
      <w:r w:rsidRPr="00050EC6">
        <w:rPr>
          <w:rFonts w:eastAsia="Times New Roman"/>
          <w:sz w:val="22"/>
          <w:szCs w:val="22"/>
        </w:rPr>
        <w:t>Hiệu trưởng</w:t>
      </w:r>
      <w:r w:rsidR="00561565" w:rsidRPr="00050EC6">
        <w:rPr>
          <w:rFonts w:eastAsia="Times New Roman"/>
          <w:sz w:val="22"/>
          <w:szCs w:val="22"/>
        </w:rPr>
        <w:t xml:space="preserve"> các </w:t>
      </w:r>
      <w:r w:rsidRPr="00050EC6">
        <w:rPr>
          <w:rFonts w:eastAsia="Times New Roman"/>
          <w:sz w:val="22"/>
          <w:szCs w:val="22"/>
        </w:rPr>
        <w:t>trường THPT;</w:t>
      </w:r>
      <w:r w:rsidR="00910F37">
        <w:rPr>
          <w:rFonts w:eastAsia="Times New Roman"/>
          <w:sz w:val="22"/>
          <w:szCs w:val="22"/>
        </w:rPr>
        <w:tab/>
      </w:r>
    </w:p>
    <w:p w:rsidR="000A7E9D" w:rsidRPr="000A7E9D" w:rsidRDefault="00B9151B" w:rsidP="007D1D49">
      <w:pPr>
        <w:pStyle w:val="ListParagraph"/>
        <w:numPr>
          <w:ilvl w:val="0"/>
          <w:numId w:val="2"/>
        </w:numPr>
        <w:tabs>
          <w:tab w:val="left" w:pos="6237"/>
        </w:tabs>
        <w:spacing w:line="240" w:lineRule="auto"/>
        <w:ind w:left="1077" w:hanging="357"/>
        <w:jc w:val="both"/>
        <w:rPr>
          <w:rFonts w:eastAsia="Times New Roman"/>
          <w:sz w:val="26"/>
          <w:szCs w:val="26"/>
        </w:rPr>
      </w:pPr>
      <w:r w:rsidRPr="00050EC6">
        <w:rPr>
          <w:rFonts w:eastAsia="Times New Roman"/>
          <w:sz w:val="22"/>
          <w:szCs w:val="22"/>
        </w:rPr>
        <w:t>Trưởng phòng GD&amp;ĐT quận, huyện;</w:t>
      </w:r>
    </w:p>
    <w:p w:rsidR="00B9151B" w:rsidRPr="00BA2585" w:rsidRDefault="000A7E9D" w:rsidP="007D1D49">
      <w:pPr>
        <w:pStyle w:val="ListParagraph"/>
        <w:numPr>
          <w:ilvl w:val="0"/>
          <w:numId w:val="2"/>
        </w:numPr>
        <w:tabs>
          <w:tab w:val="left" w:pos="6237"/>
        </w:tabs>
        <w:spacing w:line="240" w:lineRule="auto"/>
        <w:ind w:left="1077" w:hanging="357"/>
        <w:jc w:val="both"/>
        <w:rPr>
          <w:rFonts w:eastAsia="Times New Roman"/>
          <w:sz w:val="26"/>
          <w:szCs w:val="26"/>
        </w:rPr>
      </w:pPr>
      <w:r>
        <w:rPr>
          <w:rFonts w:eastAsia="Times New Roman"/>
          <w:sz w:val="22"/>
          <w:szCs w:val="22"/>
        </w:rPr>
        <w:t>Giám đốc các TTGDTX;</w:t>
      </w:r>
      <w:r w:rsidR="00BA2585">
        <w:rPr>
          <w:rFonts w:eastAsia="Times New Roman"/>
          <w:sz w:val="26"/>
          <w:szCs w:val="26"/>
        </w:rPr>
        <w:tab/>
      </w:r>
    </w:p>
    <w:p w:rsidR="00DF64C9" w:rsidRDefault="00B9151B" w:rsidP="00A7775C">
      <w:pPr>
        <w:pStyle w:val="ListParagraph"/>
        <w:numPr>
          <w:ilvl w:val="0"/>
          <w:numId w:val="2"/>
        </w:numPr>
        <w:tabs>
          <w:tab w:val="center" w:pos="6804"/>
        </w:tabs>
        <w:spacing w:line="240" w:lineRule="auto"/>
        <w:ind w:left="1077" w:hanging="357"/>
        <w:jc w:val="both"/>
        <w:rPr>
          <w:rFonts w:eastAsia="Times New Roman"/>
          <w:b/>
          <w:sz w:val="28"/>
          <w:szCs w:val="28"/>
        </w:rPr>
      </w:pPr>
      <w:r w:rsidRPr="00DF64C9">
        <w:rPr>
          <w:rFonts w:eastAsia="Times New Roman"/>
          <w:sz w:val="22"/>
          <w:szCs w:val="22"/>
        </w:rPr>
        <w:t>Lưu: VT,</w:t>
      </w:r>
      <w:r w:rsidR="00A5163D" w:rsidRPr="00DF64C9">
        <w:rPr>
          <w:rFonts w:eastAsia="Times New Roman"/>
          <w:sz w:val="22"/>
          <w:szCs w:val="22"/>
        </w:rPr>
        <w:t xml:space="preserve"> </w:t>
      </w:r>
      <w:r w:rsidRPr="00DF64C9">
        <w:rPr>
          <w:rFonts w:eastAsia="Times New Roman"/>
          <w:sz w:val="22"/>
          <w:szCs w:val="22"/>
        </w:rPr>
        <w:t>TCCB</w:t>
      </w:r>
      <w:r w:rsidR="000A7E9D" w:rsidRPr="00DF64C9">
        <w:rPr>
          <w:rFonts w:eastAsia="Times New Roman"/>
          <w:sz w:val="22"/>
          <w:szCs w:val="22"/>
        </w:rPr>
        <w:t xml:space="preserve"> (D)</w:t>
      </w:r>
      <w:r w:rsidR="007D1D49" w:rsidRPr="00DF64C9">
        <w:rPr>
          <w:rFonts w:eastAsia="Times New Roman"/>
          <w:b/>
          <w:sz w:val="26"/>
          <w:szCs w:val="26"/>
        </w:rPr>
        <w:t xml:space="preserve"> </w:t>
      </w:r>
      <w:r w:rsidR="007D1D49" w:rsidRPr="00DF64C9">
        <w:rPr>
          <w:rFonts w:eastAsia="Times New Roman"/>
          <w:b/>
          <w:sz w:val="26"/>
          <w:szCs w:val="26"/>
        </w:rPr>
        <w:tab/>
      </w:r>
      <w:r w:rsidR="007D1D49" w:rsidRPr="00DF64C9">
        <w:rPr>
          <w:rFonts w:eastAsia="Times New Roman"/>
          <w:b/>
          <w:sz w:val="28"/>
          <w:szCs w:val="28"/>
        </w:rPr>
        <w:t>Lê Hồng Sơn</w:t>
      </w:r>
      <w:r w:rsidR="00BA2585" w:rsidRPr="00DF64C9">
        <w:rPr>
          <w:rFonts w:eastAsia="Times New Roman"/>
          <w:sz w:val="22"/>
          <w:szCs w:val="22"/>
        </w:rPr>
        <w:t>.</w:t>
      </w:r>
      <w:r w:rsidR="00A5163D" w:rsidRPr="00DF64C9">
        <w:rPr>
          <w:rFonts w:eastAsia="Times New Roman"/>
          <w:b/>
          <w:sz w:val="26"/>
          <w:szCs w:val="26"/>
        </w:rPr>
        <w:t xml:space="preserve"> </w:t>
      </w:r>
    </w:p>
    <w:p w:rsidR="00DF64C9" w:rsidRPr="00DF64C9" w:rsidRDefault="00DF64C9" w:rsidP="00DF64C9"/>
    <w:p w:rsidR="00DF64C9" w:rsidRPr="00DF64C9" w:rsidRDefault="00DF64C9" w:rsidP="00DF64C9"/>
    <w:p w:rsidR="00DF64C9" w:rsidRPr="00DF64C9" w:rsidRDefault="00DF64C9" w:rsidP="00DF64C9"/>
    <w:p w:rsidR="00DF64C9" w:rsidRPr="00DF64C9" w:rsidRDefault="00DF64C9" w:rsidP="00DF64C9"/>
    <w:p w:rsidR="00DF64C9" w:rsidRPr="00DF64C9" w:rsidRDefault="00DF64C9" w:rsidP="00DF64C9"/>
    <w:p w:rsidR="00814AB8" w:rsidRPr="00DF64C9" w:rsidRDefault="00814AB8" w:rsidP="00DF64C9">
      <w:pPr>
        <w:tabs>
          <w:tab w:val="center" w:pos="6804"/>
        </w:tabs>
        <w:spacing w:line="240" w:lineRule="auto"/>
        <w:jc w:val="both"/>
      </w:pPr>
      <w:r>
        <w:tab/>
      </w:r>
    </w:p>
    <w:sectPr w:rsidR="00814AB8" w:rsidRPr="00DF64C9" w:rsidSect="00E23506">
      <w:footerReference w:type="default" r:id="rId7"/>
      <w:pgSz w:w="12240" w:h="15840"/>
      <w:pgMar w:top="1080" w:right="1041" w:bottom="709"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03B6" w:rsidRDefault="000103B6" w:rsidP="000149D3">
      <w:pPr>
        <w:spacing w:line="240" w:lineRule="auto"/>
      </w:pPr>
      <w:r>
        <w:separator/>
      </w:r>
    </w:p>
  </w:endnote>
  <w:endnote w:type="continuationSeparator" w:id="0">
    <w:p w:rsidR="000103B6" w:rsidRDefault="000103B6" w:rsidP="000149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49D3" w:rsidRPr="00050EC6" w:rsidRDefault="005734FE">
    <w:pPr>
      <w:pStyle w:val="Footer"/>
      <w:rPr>
        <w:sz w:val="10"/>
        <w:szCs w:val="10"/>
      </w:rPr>
    </w:pPr>
    <w:r w:rsidRPr="00050EC6">
      <w:rPr>
        <w:sz w:val="10"/>
        <w:szCs w:val="10"/>
      </w:rPr>
      <w:tab/>
    </w:r>
    <w:r w:rsidR="00050EC6">
      <w:rPr>
        <w:sz w:val="10"/>
        <w:szCs w:val="1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03B6" w:rsidRDefault="000103B6" w:rsidP="000149D3">
      <w:pPr>
        <w:spacing w:line="240" w:lineRule="auto"/>
      </w:pPr>
      <w:r>
        <w:separator/>
      </w:r>
    </w:p>
  </w:footnote>
  <w:footnote w:type="continuationSeparator" w:id="0">
    <w:p w:rsidR="000103B6" w:rsidRDefault="000103B6" w:rsidP="000149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50475"/>
    <w:multiLevelType w:val="hybridMultilevel"/>
    <w:tmpl w:val="D12C14B2"/>
    <w:lvl w:ilvl="0" w:tplc="83B2E230">
      <w:start w:val="1"/>
      <w:numFmt w:val="decimal"/>
      <w:lvlText w:val="%1."/>
      <w:lvlJc w:val="left"/>
      <w:pPr>
        <w:ind w:left="780" w:hanging="360"/>
      </w:pPr>
      <w:rPr>
        <w:rFonts w:hint="default"/>
      </w:rPr>
    </w:lvl>
    <w:lvl w:ilvl="1" w:tplc="042A0019" w:tentative="1">
      <w:start w:val="1"/>
      <w:numFmt w:val="lowerLetter"/>
      <w:lvlText w:val="%2."/>
      <w:lvlJc w:val="left"/>
      <w:pPr>
        <w:ind w:left="1500" w:hanging="360"/>
      </w:pPr>
    </w:lvl>
    <w:lvl w:ilvl="2" w:tplc="042A001B" w:tentative="1">
      <w:start w:val="1"/>
      <w:numFmt w:val="lowerRoman"/>
      <w:lvlText w:val="%3."/>
      <w:lvlJc w:val="right"/>
      <w:pPr>
        <w:ind w:left="2220" w:hanging="180"/>
      </w:pPr>
    </w:lvl>
    <w:lvl w:ilvl="3" w:tplc="042A000F" w:tentative="1">
      <w:start w:val="1"/>
      <w:numFmt w:val="decimal"/>
      <w:lvlText w:val="%4."/>
      <w:lvlJc w:val="left"/>
      <w:pPr>
        <w:ind w:left="2940" w:hanging="360"/>
      </w:pPr>
    </w:lvl>
    <w:lvl w:ilvl="4" w:tplc="042A0019" w:tentative="1">
      <w:start w:val="1"/>
      <w:numFmt w:val="lowerLetter"/>
      <w:lvlText w:val="%5."/>
      <w:lvlJc w:val="left"/>
      <w:pPr>
        <w:ind w:left="3660" w:hanging="360"/>
      </w:pPr>
    </w:lvl>
    <w:lvl w:ilvl="5" w:tplc="042A001B" w:tentative="1">
      <w:start w:val="1"/>
      <w:numFmt w:val="lowerRoman"/>
      <w:lvlText w:val="%6."/>
      <w:lvlJc w:val="right"/>
      <w:pPr>
        <w:ind w:left="4380" w:hanging="180"/>
      </w:pPr>
    </w:lvl>
    <w:lvl w:ilvl="6" w:tplc="042A000F" w:tentative="1">
      <w:start w:val="1"/>
      <w:numFmt w:val="decimal"/>
      <w:lvlText w:val="%7."/>
      <w:lvlJc w:val="left"/>
      <w:pPr>
        <w:ind w:left="5100" w:hanging="360"/>
      </w:pPr>
    </w:lvl>
    <w:lvl w:ilvl="7" w:tplc="042A0019" w:tentative="1">
      <w:start w:val="1"/>
      <w:numFmt w:val="lowerLetter"/>
      <w:lvlText w:val="%8."/>
      <w:lvlJc w:val="left"/>
      <w:pPr>
        <w:ind w:left="5820" w:hanging="360"/>
      </w:pPr>
    </w:lvl>
    <w:lvl w:ilvl="8" w:tplc="042A001B" w:tentative="1">
      <w:start w:val="1"/>
      <w:numFmt w:val="lowerRoman"/>
      <w:lvlText w:val="%9."/>
      <w:lvlJc w:val="right"/>
      <w:pPr>
        <w:ind w:left="6540" w:hanging="180"/>
      </w:pPr>
    </w:lvl>
  </w:abstractNum>
  <w:abstractNum w:abstractNumId="1" w15:restartNumberingAfterBreak="0">
    <w:nsid w:val="0C28122D"/>
    <w:multiLevelType w:val="hybridMultilevel"/>
    <w:tmpl w:val="5986BFFE"/>
    <w:lvl w:ilvl="0" w:tplc="0958C98A">
      <w:start w:val="1"/>
      <w:numFmt w:val="bullet"/>
      <w:lvlText w:val="-"/>
      <w:lvlJc w:val="left"/>
      <w:pPr>
        <w:ind w:left="927" w:hanging="360"/>
      </w:pPr>
      <w:rPr>
        <w:rFonts w:ascii="Times New Roman" w:eastAsia="Times New Roman" w:hAnsi="Times New Roman" w:cs="Times New Roman" w:hint="default"/>
      </w:rPr>
    </w:lvl>
    <w:lvl w:ilvl="1" w:tplc="042A0003" w:tentative="1">
      <w:start w:val="1"/>
      <w:numFmt w:val="bullet"/>
      <w:lvlText w:val="o"/>
      <w:lvlJc w:val="left"/>
      <w:pPr>
        <w:ind w:left="1647" w:hanging="360"/>
      </w:pPr>
      <w:rPr>
        <w:rFonts w:ascii="Courier New" w:hAnsi="Courier New" w:cs="Courier New" w:hint="default"/>
      </w:rPr>
    </w:lvl>
    <w:lvl w:ilvl="2" w:tplc="042A0005" w:tentative="1">
      <w:start w:val="1"/>
      <w:numFmt w:val="bullet"/>
      <w:lvlText w:val=""/>
      <w:lvlJc w:val="left"/>
      <w:pPr>
        <w:ind w:left="2367" w:hanging="360"/>
      </w:pPr>
      <w:rPr>
        <w:rFonts w:ascii="Wingdings" w:hAnsi="Wingdings" w:hint="default"/>
      </w:rPr>
    </w:lvl>
    <w:lvl w:ilvl="3" w:tplc="042A0001" w:tentative="1">
      <w:start w:val="1"/>
      <w:numFmt w:val="bullet"/>
      <w:lvlText w:val=""/>
      <w:lvlJc w:val="left"/>
      <w:pPr>
        <w:ind w:left="3087" w:hanging="360"/>
      </w:pPr>
      <w:rPr>
        <w:rFonts w:ascii="Symbol" w:hAnsi="Symbol" w:hint="default"/>
      </w:rPr>
    </w:lvl>
    <w:lvl w:ilvl="4" w:tplc="042A0003" w:tentative="1">
      <w:start w:val="1"/>
      <w:numFmt w:val="bullet"/>
      <w:lvlText w:val="o"/>
      <w:lvlJc w:val="left"/>
      <w:pPr>
        <w:ind w:left="3807" w:hanging="360"/>
      </w:pPr>
      <w:rPr>
        <w:rFonts w:ascii="Courier New" w:hAnsi="Courier New" w:cs="Courier New" w:hint="default"/>
      </w:rPr>
    </w:lvl>
    <w:lvl w:ilvl="5" w:tplc="042A0005" w:tentative="1">
      <w:start w:val="1"/>
      <w:numFmt w:val="bullet"/>
      <w:lvlText w:val=""/>
      <w:lvlJc w:val="left"/>
      <w:pPr>
        <w:ind w:left="4527" w:hanging="360"/>
      </w:pPr>
      <w:rPr>
        <w:rFonts w:ascii="Wingdings" w:hAnsi="Wingdings" w:hint="default"/>
      </w:rPr>
    </w:lvl>
    <w:lvl w:ilvl="6" w:tplc="042A0001" w:tentative="1">
      <w:start w:val="1"/>
      <w:numFmt w:val="bullet"/>
      <w:lvlText w:val=""/>
      <w:lvlJc w:val="left"/>
      <w:pPr>
        <w:ind w:left="5247" w:hanging="360"/>
      </w:pPr>
      <w:rPr>
        <w:rFonts w:ascii="Symbol" w:hAnsi="Symbol" w:hint="default"/>
      </w:rPr>
    </w:lvl>
    <w:lvl w:ilvl="7" w:tplc="042A0003" w:tentative="1">
      <w:start w:val="1"/>
      <w:numFmt w:val="bullet"/>
      <w:lvlText w:val="o"/>
      <w:lvlJc w:val="left"/>
      <w:pPr>
        <w:ind w:left="5967" w:hanging="360"/>
      </w:pPr>
      <w:rPr>
        <w:rFonts w:ascii="Courier New" w:hAnsi="Courier New" w:cs="Courier New" w:hint="default"/>
      </w:rPr>
    </w:lvl>
    <w:lvl w:ilvl="8" w:tplc="042A0005" w:tentative="1">
      <w:start w:val="1"/>
      <w:numFmt w:val="bullet"/>
      <w:lvlText w:val=""/>
      <w:lvlJc w:val="left"/>
      <w:pPr>
        <w:ind w:left="6687" w:hanging="360"/>
      </w:pPr>
      <w:rPr>
        <w:rFonts w:ascii="Wingdings" w:hAnsi="Wingdings" w:hint="default"/>
      </w:rPr>
    </w:lvl>
  </w:abstractNum>
  <w:abstractNum w:abstractNumId="2" w15:restartNumberingAfterBreak="0">
    <w:nsid w:val="1E9F78B7"/>
    <w:multiLevelType w:val="hybridMultilevel"/>
    <w:tmpl w:val="5BAC6536"/>
    <w:lvl w:ilvl="0" w:tplc="463001AC">
      <w:start w:val="1"/>
      <w:numFmt w:val="upperRoman"/>
      <w:lvlText w:val="%1."/>
      <w:lvlJc w:val="left"/>
      <w:pPr>
        <w:ind w:left="1080" w:hanging="72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3" w15:restartNumberingAfterBreak="0">
    <w:nsid w:val="290C7C16"/>
    <w:multiLevelType w:val="hybridMultilevel"/>
    <w:tmpl w:val="848A2F40"/>
    <w:lvl w:ilvl="0" w:tplc="8814F5BA">
      <w:start w:val="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55B187F"/>
    <w:multiLevelType w:val="hybridMultilevel"/>
    <w:tmpl w:val="3D70660C"/>
    <w:lvl w:ilvl="0" w:tplc="A516ED0A">
      <w:numFmt w:val="bullet"/>
      <w:lvlText w:val="-"/>
      <w:lvlJc w:val="left"/>
      <w:pPr>
        <w:ind w:left="720" w:hanging="360"/>
      </w:pPr>
      <w:rPr>
        <w:rFonts w:ascii="Times New Roman" w:eastAsia="Times New Roman" w:hAnsi="Times New Roman" w:cs="Times New Roman" w:hint="default"/>
        <w:sz w:val="26"/>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411B6E1D"/>
    <w:multiLevelType w:val="hybridMultilevel"/>
    <w:tmpl w:val="E1C82FFE"/>
    <w:lvl w:ilvl="0" w:tplc="337439F6">
      <w:start w:val="1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C55678"/>
    <w:multiLevelType w:val="hybridMultilevel"/>
    <w:tmpl w:val="7EBA17BE"/>
    <w:lvl w:ilvl="0" w:tplc="BB565EB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15:restartNumberingAfterBreak="0">
    <w:nsid w:val="6A091C48"/>
    <w:multiLevelType w:val="hybridMultilevel"/>
    <w:tmpl w:val="7EBA17BE"/>
    <w:lvl w:ilvl="0" w:tplc="BB565EB4">
      <w:start w:val="1"/>
      <w:numFmt w:val="decimal"/>
      <w:lvlText w:val="%1."/>
      <w:lvlJc w:val="left"/>
      <w:pPr>
        <w:ind w:left="720" w:hanging="360"/>
      </w:pPr>
      <w:rPr>
        <w:rFonts w:hint="default"/>
        <w:b/>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5"/>
  </w:num>
  <w:num w:numId="2">
    <w:abstractNumId w:val="3"/>
  </w:num>
  <w:num w:numId="3">
    <w:abstractNumId w:val="4"/>
  </w:num>
  <w:num w:numId="4">
    <w:abstractNumId w:val="2"/>
  </w:num>
  <w:num w:numId="5">
    <w:abstractNumId w:val="6"/>
  </w:num>
  <w:num w:numId="6">
    <w:abstractNumId w:val="7"/>
  </w:num>
  <w:num w:numId="7">
    <w:abstractNumId w:val="0"/>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30C7"/>
    <w:rsid w:val="00003B36"/>
    <w:rsid w:val="000064BF"/>
    <w:rsid w:val="000103B6"/>
    <w:rsid w:val="000149D3"/>
    <w:rsid w:val="000262AA"/>
    <w:rsid w:val="000331CB"/>
    <w:rsid w:val="00050EC6"/>
    <w:rsid w:val="00065A7D"/>
    <w:rsid w:val="00066468"/>
    <w:rsid w:val="00072025"/>
    <w:rsid w:val="000839AE"/>
    <w:rsid w:val="00096226"/>
    <w:rsid w:val="000A5F7A"/>
    <w:rsid w:val="000A7E9D"/>
    <w:rsid w:val="000B0568"/>
    <w:rsid w:val="000B229D"/>
    <w:rsid w:val="000B6C2E"/>
    <w:rsid w:val="000C67BE"/>
    <w:rsid w:val="000D3F26"/>
    <w:rsid w:val="000F7981"/>
    <w:rsid w:val="00120E1F"/>
    <w:rsid w:val="00135A8D"/>
    <w:rsid w:val="00135B97"/>
    <w:rsid w:val="00154DB0"/>
    <w:rsid w:val="00173776"/>
    <w:rsid w:val="00173AEF"/>
    <w:rsid w:val="0018298E"/>
    <w:rsid w:val="00191826"/>
    <w:rsid w:val="001A76E9"/>
    <w:rsid w:val="001B5591"/>
    <w:rsid w:val="001C5375"/>
    <w:rsid w:val="001D6751"/>
    <w:rsid w:val="00210042"/>
    <w:rsid w:val="00210B19"/>
    <w:rsid w:val="002321DB"/>
    <w:rsid w:val="00234D68"/>
    <w:rsid w:val="002472EE"/>
    <w:rsid w:val="0027435E"/>
    <w:rsid w:val="0028160A"/>
    <w:rsid w:val="002B4569"/>
    <w:rsid w:val="002E67A8"/>
    <w:rsid w:val="003000F5"/>
    <w:rsid w:val="00322847"/>
    <w:rsid w:val="00326268"/>
    <w:rsid w:val="00330E6C"/>
    <w:rsid w:val="00351A27"/>
    <w:rsid w:val="00360CB7"/>
    <w:rsid w:val="00363F2F"/>
    <w:rsid w:val="003651E9"/>
    <w:rsid w:val="00396917"/>
    <w:rsid w:val="00397B77"/>
    <w:rsid w:val="003A280B"/>
    <w:rsid w:val="003B25A2"/>
    <w:rsid w:val="003B48AC"/>
    <w:rsid w:val="003C1C9B"/>
    <w:rsid w:val="003C61B4"/>
    <w:rsid w:val="003E08C2"/>
    <w:rsid w:val="003E42B7"/>
    <w:rsid w:val="003F0208"/>
    <w:rsid w:val="00417CD3"/>
    <w:rsid w:val="00442838"/>
    <w:rsid w:val="00457D26"/>
    <w:rsid w:val="0046256E"/>
    <w:rsid w:val="004717B6"/>
    <w:rsid w:val="00483905"/>
    <w:rsid w:val="00485BA7"/>
    <w:rsid w:val="0048732E"/>
    <w:rsid w:val="00492B64"/>
    <w:rsid w:val="004B229E"/>
    <w:rsid w:val="004B2C20"/>
    <w:rsid w:val="004C6D2B"/>
    <w:rsid w:val="004D66F3"/>
    <w:rsid w:val="004F0CA8"/>
    <w:rsid w:val="004F5426"/>
    <w:rsid w:val="004F60F6"/>
    <w:rsid w:val="00503D0F"/>
    <w:rsid w:val="00505340"/>
    <w:rsid w:val="00526BF4"/>
    <w:rsid w:val="005377CE"/>
    <w:rsid w:val="00546111"/>
    <w:rsid w:val="0054755A"/>
    <w:rsid w:val="00556F2E"/>
    <w:rsid w:val="00561565"/>
    <w:rsid w:val="00566C04"/>
    <w:rsid w:val="005734FE"/>
    <w:rsid w:val="005877D9"/>
    <w:rsid w:val="005A276B"/>
    <w:rsid w:val="005D031E"/>
    <w:rsid w:val="005D2524"/>
    <w:rsid w:val="005D4B93"/>
    <w:rsid w:val="00605996"/>
    <w:rsid w:val="006248DD"/>
    <w:rsid w:val="00675CBA"/>
    <w:rsid w:val="00681939"/>
    <w:rsid w:val="00684244"/>
    <w:rsid w:val="00687F14"/>
    <w:rsid w:val="006B437B"/>
    <w:rsid w:val="006C04FF"/>
    <w:rsid w:val="006C7F5D"/>
    <w:rsid w:val="006E078F"/>
    <w:rsid w:val="006F71C7"/>
    <w:rsid w:val="00707FEF"/>
    <w:rsid w:val="007139E0"/>
    <w:rsid w:val="0072149C"/>
    <w:rsid w:val="00722F36"/>
    <w:rsid w:val="007351C4"/>
    <w:rsid w:val="007657D6"/>
    <w:rsid w:val="007936A6"/>
    <w:rsid w:val="007A21BA"/>
    <w:rsid w:val="007A466A"/>
    <w:rsid w:val="007B6D60"/>
    <w:rsid w:val="007C763D"/>
    <w:rsid w:val="007D1897"/>
    <w:rsid w:val="007D1D49"/>
    <w:rsid w:val="007D443F"/>
    <w:rsid w:val="007F1CFF"/>
    <w:rsid w:val="00812E7A"/>
    <w:rsid w:val="00814AB8"/>
    <w:rsid w:val="0081625A"/>
    <w:rsid w:val="0082702B"/>
    <w:rsid w:val="00831356"/>
    <w:rsid w:val="00833EFB"/>
    <w:rsid w:val="0084309B"/>
    <w:rsid w:val="00852EAB"/>
    <w:rsid w:val="008574AA"/>
    <w:rsid w:val="00865F10"/>
    <w:rsid w:val="00874525"/>
    <w:rsid w:val="0088033E"/>
    <w:rsid w:val="008B4681"/>
    <w:rsid w:val="008F1F7D"/>
    <w:rsid w:val="008F3CA1"/>
    <w:rsid w:val="00910F37"/>
    <w:rsid w:val="00914E03"/>
    <w:rsid w:val="00930C99"/>
    <w:rsid w:val="00986927"/>
    <w:rsid w:val="009E3F2F"/>
    <w:rsid w:val="009F496F"/>
    <w:rsid w:val="00A03AC0"/>
    <w:rsid w:val="00A24742"/>
    <w:rsid w:val="00A40015"/>
    <w:rsid w:val="00A474FD"/>
    <w:rsid w:val="00A47D8C"/>
    <w:rsid w:val="00A5163D"/>
    <w:rsid w:val="00A70C4B"/>
    <w:rsid w:val="00A8230B"/>
    <w:rsid w:val="00AC08DB"/>
    <w:rsid w:val="00AE0CB7"/>
    <w:rsid w:val="00AF24A8"/>
    <w:rsid w:val="00B030C7"/>
    <w:rsid w:val="00B23043"/>
    <w:rsid w:val="00B40C9B"/>
    <w:rsid w:val="00B42452"/>
    <w:rsid w:val="00B43B61"/>
    <w:rsid w:val="00B45E96"/>
    <w:rsid w:val="00B81771"/>
    <w:rsid w:val="00B9151B"/>
    <w:rsid w:val="00B96E8E"/>
    <w:rsid w:val="00BA2585"/>
    <w:rsid w:val="00BA37E1"/>
    <w:rsid w:val="00BB50F1"/>
    <w:rsid w:val="00BF2DAD"/>
    <w:rsid w:val="00BF7824"/>
    <w:rsid w:val="00C045AA"/>
    <w:rsid w:val="00C21AE4"/>
    <w:rsid w:val="00C24F36"/>
    <w:rsid w:val="00C50E74"/>
    <w:rsid w:val="00C60A27"/>
    <w:rsid w:val="00C71A03"/>
    <w:rsid w:val="00CA2FBD"/>
    <w:rsid w:val="00CA46F1"/>
    <w:rsid w:val="00CD1616"/>
    <w:rsid w:val="00CD39EE"/>
    <w:rsid w:val="00CE03FF"/>
    <w:rsid w:val="00D26790"/>
    <w:rsid w:val="00D31D68"/>
    <w:rsid w:val="00D333E9"/>
    <w:rsid w:val="00D434D2"/>
    <w:rsid w:val="00D51287"/>
    <w:rsid w:val="00D61EC2"/>
    <w:rsid w:val="00D7001C"/>
    <w:rsid w:val="00D7559E"/>
    <w:rsid w:val="00D770BA"/>
    <w:rsid w:val="00D93366"/>
    <w:rsid w:val="00DA65A3"/>
    <w:rsid w:val="00DB1BB5"/>
    <w:rsid w:val="00DC1691"/>
    <w:rsid w:val="00DD06BA"/>
    <w:rsid w:val="00DD77D0"/>
    <w:rsid w:val="00DE5E34"/>
    <w:rsid w:val="00DF208A"/>
    <w:rsid w:val="00DF64C9"/>
    <w:rsid w:val="00E0437D"/>
    <w:rsid w:val="00E07836"/>
    <w:rsid w:val="00E11F10"/>
    <w:rsid w:val="00E1616C"/>
    <w:rsid w:val="00E17CCB"/>
    <w:rsid w:val="00E223EF"/>
    <w:rsid w:val="00E23506"/>
    <w:rsid w:val="00E25F25"/>
    <w:rsid w:val="00E36230"/>
    <w:rsid w:val="00E42FCE"/>
    <w:rsid w:val="00E563B5"/>
    <w:rsid w:val="00E60F3E"/>
    <w:rsid w:val="00E82BBC"/>
    <w:rsid w:val="00E84C0E"/>
    <w:rsid w:val="00EB1C89"/>
    <w:rsid w:val="00EC1859"/>
    <w:rsid w:val="00EC38DD"/>
    <w:rsid w:val="00EC3E9F"/>
    <w:rsid w:val="00EE4D72"/>
    <w:rsid w:val="00F021FA"/>
    <w:rsid w:val="00F2560F"/>
    <w:rsid w:val="00F33BFC"/>
    <w:rsid w:val="00F341D6"/>
    <w:rsid w:val="00FA31C6"/>
    <w:rsid w:val="00FB7D09"/>
    <w:rsid w:val="00FD1703"/>
    <w:rsid w:val="00FE3696"/>
    <w:rsid w:val="00FF1C11"/>
    <w:rsid w:val="00FF44D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033D43-993B-415A-9843-F5CC431E2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imes New Roman"/>
        <w:sz w:val="24"/>
        <w:szCs w:val="24"/>
        <w:lang w:val="en-US" w:eastAsia="en-US"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030C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0CA8"/>
    <w:pPr>
      <w:ind w:left="720"/>
      <w:contextualSpacing/>
    </w:pPr>
  </w:style>
  <w:style w:type="paragraph" w:styleId="Header">
    <w:name w:val="header"/>
    <w:basedOn w:val="Normal"/>
    <w:link w:val="HeaderChar"/>
    <w:uiPriority w:val="99"/>
    <w:unhideWhenUsed/>
    <w:rsid w:val="000149D3"/>
    <w:pPr>
      <w:tabs>
        <w:tab w:val="center" w:pos="4680"/>
        <w:tab w:val="right" w:pos="9360"/>
      </w:tabs>
      <w:spacing w:line="240" w:lineRule="auto"/>
    </w:pPr>
  </w:style>
  <w:style w:type="character" w:customStyle="1" w:styleId="HeaderChar">
    <w:name w:val="Header Char"/>
    <w:basedOn w:val="DefaultParagraphFont"/>
    <w:link w:val="Header"/>
    <w:uiPriority w:val="99"/>
    <w:rsid w:val="000149D3"/>
  </w:style>
  <w:style w:type="paragraph" w:styleId="Footer">
    <w:name w:val="footer"/>
    <w:basedOn w:val="Normal"/>
    <w:link w:val="FooterChar"/>
    <w:uiPriority w:val="99"/>
    <w:unhideWhenUsed/>
    <w:rsid w:val="000149D3"/>
    <w:pPr>
      <w:tabs>
        <w:tab w:val="center" w:pos="4680"/>
        <w:tab w:val="right" w:pos="9360"/>
      </w:tabs>
      <w:spacing w:line="240" w:lineRule="auto"/>
    </w:pPr>
  </w:style>
  <w:style w:type="character" w:customStyle="1" w:styleId="FooterChar">
    <w:name w:val="Footer Char"/>
    <w:basedOn w:val="DefaultParagraphFont"/>
    <w:link w:val="Footer"/>
    <w:uiPriority w:val="99"/>
    <w:rsid w:val="000149D3"/>
  </w:style>
  <w:style w:type="paragraph" w:styleId="NormalWeb">
    <w:name w:val="Normal (Web)"/>
    <w:basedOn w:val="Normal"/>
    <w:unhideWhenUsed/>
    <w:rsid w:val="00A8230B"/>
    <w:pPr>
      <w:spacing w:line="240" w:lineRule="auto"/>
    </w:pPr>
    <w:rPr>
      <w:rFonts w:eastAsia="Times New Roman"/>
    </w:rPr>
  </w:style>
  <w:style w:type="paragraph" w:styleId="BalloonText">
    <w:name w:val="Balloon Text"/>
    <w:basedOn w:val="Normal"/>
    <w:link w:val="BalloonTextChar"/>
    <w:uiPriority w:val="99"/>
    <w:semiHidden/>
    <w:unhideWhenUsed/>
    <w:rsid w:val="00FE369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369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576055">
      <w:bodyDiv w:val="1"/>
      <w:marLeft w:val="0"/>
      <w:marRight w:val="0"/>
      <w:marTop w:val="0"/>
      <w:marBottom w:val="0"/>
      <w:divBdr>
        <w:top w:val="none" w:sz="0" w:space="0" w:color="auto"/>
        <w:left w:val="none" w:sz="0" w:space="0" w:color="auto"/>
        <w:bottom w:val="none" w:sz="0" w:space="0" w:color="auto"/>
        <w:right w:val="none" w:sz="0" w:space="0" w:color="auto"/>
      </w:divBdr>
    </w:div>
    <w:div w:id="147744293">
      <w:bodyDiv w:val="1"/>
      <w:marLeft w:val="0"/>
      <w:marRight w:val="0"/>
      <w:marTop w:val="0"/>
      <w:marBottom w:val="0"/>
      <w:divBdr>
        <w:top w:val="none" w:sz="0" w:space="0" w:color="auto"/>
        <w:left w:val="none" w:sz="0" w:space="0" w:color="auto"/>
        <w:bottom w:val="none" w:sz="0" w:space="0" w:color="auto"/>
        <w:right w:val="none" w:sz="0" w:space="0" w:color="auto"/>
      </w:divBdr>
    </w:div>
    <w:div w:id="576937540">
      <w:bodyDiv w:val="1"/>
      <w:marLeft w:val="0"/>
      <w:marRight w:val="0"/>
      <w:marTop w:val="0"/>
      <w:marBottom w:val="0"/>
      <w:divBdr>
        <w:top w:val="none" w:sz="0" w:space="0" w:color="auto"/>
        <w:left w:val="none" w:sz="0" w:space="0" w:color="auto"/>
        <w:bottom w:val="none" w:sz="0" w:space="0" w:color="auto"/>
        <w:right w:val="none" w:sz="0" w:space="0" w:color="auto"/>
      </w:divBdr>
      <w:divsChild>
        <w:div w:id="2057703859">
          <w:marLeft w:val="0"/>
          <w:marRight w:val="0"/>
          <w:marTop w:val="0"/>
          <w:marBottom w:val="0"/>
          <w:divBdr>
            <w:top w:val="none" w:sz="0" w:space="0" w:color="auto"/>
            <w:left w:val="none" w:sz="0" w:space="0" w:color="auto"/>
            <w:bottom w:val="none" w:sz="0" w:space="0" w:color="auto"/>
            <w:right w:val="none" w:sz="0" w:space="0" w:color="auto"/>
          </w:divBdr>
        </w:div>
        <w:div w:id="185415123">
          <w:marLeft w:val="0"/>
          <w:marRight w:val="0"/>
          <w:marTop w:val="0"/>
          <w:marBottom w:val="0"/>
          <w:divBdr>
            <w:top w:val="none" w:sz="0" w:space="0" w:color="auto"/>
            <w:left w:val="none" w:sz="0" w:space="0" w:color="auto"/>
            <w:bottom w:val="none" w:sz="0" w:space="0" w:color="auto"/>
            <w:right w:val="none" w:sz="0" w:space="0" w:color="auto"/>
          </w:divBdr>
        </w:div>
        <w:div w:id="1913616868">
          <w:marLeft w:val="0"/>
          <w:marRight w:val="0"/>
          <w:marTop w:val="0"/>
          <w:marBottom w:val="0"/>
          <w:divBdr>
            <w:top w:val="none" w:sz="0" w:space="0" w:color="auto"/>
            <w:left w:val="none" w:sz="0" w:space="0" w:color="auto"/>
            <w:bottom w:val="none" w:sz="0" w:space="0" w:color="auto"/>
            <w:right w:val="none" w:sz="0" w:space="0" w:color="auto"/>
          </w:divBdr>
        </w:div>
        <w:div w:id="1527326047">
          <w:marLeft w:val="0"/>
          <w:marRight w:val="0"/>
          <w:marTop w:val="0"/>
          <w:marBottom w:val="0"/>
          <w:divBdr>
            <w:top w:val="none" w:sz="0" w:space="0" w:color="auto"/>
            <w:left w:val="none" w:sz="0" w:space="0" w:color="auto"/>
            <w:bottom w:val="none" w:sz="0" w:space="0" w:color="auto"/>
            <w:right w:val="none" w:sz="0" w:space="0" w:color="auto"/>
          </w:divBdr>
        </w:div>
        <w:div w:id="1338189084">
          <w:marLeft w:val="0"/>
          <w:marRight w:val="0"/>
          <w:marTop w:val="0"/>
          <w:marBottom w:val="0"/>
          <w:divBdr>
            <w:top w:val="none" w:sz="0" w:space="0" w:color="auto"/>
            <w:left w:val="none" w:sz="0" w:space="0" w:color="auto"/>
            <w:bottom w:val="none" w:sz="0" w:space="0" w:color="auto"/>
            <w:right w:val="none" w:sz="0" w:space="0" w:color="auto"/>
          </w:divBdr>
        </w:div>
        <w:div w:id="959535440">
          <w:marLeft w:val="0"/>
          <w:marRight w:val="0"/>
          <w:marTop w:val="0"/>
          <w:marBottom w:val="0"/>
          <w:divBdr>
            <w:top w:val="none" w:sz="0" w:space="0" w:color="auto"/>
            <w:left w:val="none" w:sz="0" w:space="0" w:color="auto"/>
            <w:bottom w:val="none" w:sz="0" w:space="0" w:color="auto"/>
            <w:right w:val="none" w:sz="0" w:space="0" w:color="auto"/>
          </w:divBdr>
        </w:div>
        <w:div w:id="1730566051">
          <w:marLeft w:val="0"/>
          <w:marRight w:val="0"/>
          <w:marTop w:val="0"/>
          <w:marBottom w:val="0"/>
          <w:divBdr>
            <w:top w:val="none" w:sz="0" w:space="0" w:color="auto"/>
            <w:left w:val="none" w:sz="0" w:space="0" w:color="auto"/>
            <w:bottom w:val="none" w:sz="0" w:space="0" w:color="auto"/>
            <w:right w:val="none" w:sz="0" w:space="0" w:color="auto"/>
          </w:divBdr>
        </w:div>
        <w:div w:id="529144050">
          <w:marLeft w:val="0"/>
          <w:marRight w:val="0"/>
          <w:marTop w:val="0"/>
          <w:marBottom w:val="0"/>
          <w:divBdr>
            <w:top w:val="none" w:sz="0" w:space="0" w:color="auto"/>
            <w:left w:val="none" w:sz="0" w:space="0" w:color="auto"/>
            <w:bottom w:val="none" w:sz="0" w:space="0" w:color="auto"/>
            <w:right w:val="none" w:sz="0" w:space="0" w:color="auto"/>
          </w:divBdr>
        </w:div>
        <w:div w:id="720497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LHQ</cp:lastModifiedBy>
  <cp:revision>4</cp:revision>
  <cp:lastPrinted>2017-08-31T02:21:00Z</cp:lastPrinted>
  <dcterms:created xsi:type="dcterms:W3CDTF">2017-10-09T07:03:00Z</dcterms:created>
  <dcterms:modified xsi:type="dcterms:W3CDTF">2017-10-09T07:09:00Z</dcterms:modified>
</cp:coreProperties>
</file>