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75" w:rsidRPr="001B3DBE" w:rsidRDefault="00CB1CD8" w:rsidP="00CB1CD8">
      <w:pPr>
        <w:pStyle w:val="Header"/>
        <w:tabs>
          <w:tab w:val="clear" w:pos="4320"/>
          <w:tab w:val="clear" w:pos="8640"/>
          <w:tab w:val="center" w:pos="1701"/>
          <w:tab w:val="center" w:pos="6660"/>
        </w:tabs>
        <w:jc w:val="center"/>
        <w:rPr>
          <w:rFonts w:asciiTheme="majorHAnsi" w:hAnsiTheme="majorHAnsi" w:cstheme="majorHAnsi"/>
          <w:sz w:val="26"/>
          <w:szCs w:val="26"/>
        </w:rPr>
      </w:pPr>
      <w:r>
        <w:rPr>
          <w:rFonts w:asciiTheme="majorHAnsi" w:hAnsiTheme="majorHAnsi" w:cstheme="majorHAnsi"/>
          <w:sz w:val="26"/>
          <w:szCs w:val="26"/>
        </w:rPr>
        <w:tab/>
      </w:r>
      <w:r w:rsidR="004A4875" w:rsidRPr="001B3DBE">
        <w:rPr>
          <w:rFonts w:asciiTheme="majorHAnsi" w:hAnsiTheme="majorHAnsi" w:cstheme="majorHAnsi"/>
          <w:sz w:val="26"/>
          <w:szCs w:val="26"/>
        </w:rPr>
        <w:t xml:space="preserve">ỦY BAN NHÂN DÂN </w:t>
      </w:r>
      <w:r w:rsidR="004A4875" w:rsidRPr="001B3DBE">
        <w:rPr>
          <w:rFonts w:asciiTheme="majorHAnsi" w:hAnsiTheme="majorHAnsi" w:cstheme="majorHAnsi"/>
          <w:sz w:val="26"/>
          <w:szCs w:val="26"/>
        </w:rPr>
        <w:tab/>
        <w:t xml:space="preserve">      </w:t>
      </w:r>
      <w:r w:rsidR="004A4875" w:rsidRPr="001B3DBE">
        <w:rPr>
          <w:rFonts w:asciiTheme="majorHAnsi" w:hAnsiTheme="majorHAnsi" w:cstheme="majorHAnsi"/>
          <w:b/>
          <w:sz w:val="26"/>
          <w:szCs w:val="26"/>
        </w:rPr>
        <w:t>CỘNG HÒA XÃ HỘI CHỦ NGHĨA VIỆT NAM</w:t>
      </w:r>
    </w:p>
    <w:p w:rsidR="004A4875" w:rsidRPr="001B3DBE" w:rsidRDefault="004A4875" w:rsidP="004A4875">
      <w:pPr>
        <w:tabs>
          <w:tab w:val="center" w:pos="1843"/>
          <w:tab w:val="center" w:pos="6570"/>
          <w:tab w:val="center" w:pos="6660"/>
        </w:tabs>
        <w:rPr>
          <w:rFonts w:asciiTheme="majorHAnsi" w:hAnsiTheme="majorHAnsi" w:cstheme="majorHAnsi"/>
          <w:b/>
          <w:sz w:val="26"/>
          <w:szCs w:val="26"/>
          <w:u w:val="single"/>
        </w:rPr>
      </w:pPr>
      <w:r>
        <w:rPr>
          <w:rFonts w:asciiTheme="majorHAnsi" w:hAnsiTheme="majorHAnsi" w:cstheme="majorHAnsi"/>
          <w:sz w:val="26"/>
          <w:szCs w:val="26"/>
        </w:rPr>
        <w:tab/>
      </w:r>
      <w:r w:rsidRPr="001B3DBE">
        <w:rPr>
          <w:rFonts w:asciiTheme="majorHAnsi" w:hAnsiTheme="majorHAnsi" w:cstheme="majorHAnsi"/>
          <w:sz w:val="26"/>
          <w:szCs w:val="26"/>
        </w:rPr>
        <w:t xml:space="preserve">THÀNH PHỐ HỒ CHÍ MINH </w:t>
      </w:r>
      <w:r w:rsidRPr="001B3DBE">
        <w:rPr>
          <w:rFonts w:asciiTheme="majorHAnsi" w:hAnsiTheme="majorHAnsi" w:cstheme="majorHAnsi"/>
          <w:sz w:val="26"/>
          <w:szCs w:val="26"/>
        </w:rPr>
        <w:tab/>
        <w:t xml:space="preserve">    </w:t>
      </w:r>
      <w:r w:rsidR="00CB1CD8">
        <w:rPr>
          <w:rFonts w:asciiTheme="majorHAnsi" w:hAnsiTheme="majorHAnsi" w:cstheme="majorHAnsi"/>
          <w:sz w:val="26"/>
          <w:szCs w:val="26"/>
        </w:rPr>
        <w:t xml:space="preserve">       </w:t>
      </w:r>
      <w:r w:rsidRPr="001B3DBE">
        <w:rPr>
          <w:rFonts w:asciiTheme="majorHAnsi" w:hAnsiTheme="majorHAnsi" w:cstheme="majorHAnsi"/>
          <w:sz w:val="26"/>
          <w:szCs w:val="26"/>
        </w:rPr>
        <w:t xml:space="preserve"> </w:t>
      </w:r>
      <w:r w:rsidRPr="001B3DBE">
        <w:rPr>
          <w:rFonts w:asciiTheme="majorHAnsi" w:hAnsiTheme="majorHAnsi" w:cstheme="majorHAnsi"/>
          <w:b/>
          <w:sz w:val="26"/>
          <w:szCs w:val="26"/>
        </w:rPr>
        <w:t>Độc lập - Tự do - Hạnh phúc</w:t>
      </w:r>
    </w:p>
    <w:p w:rsidR="00E1002D" w:rsidRDefault="004A4875" w:rsidP="004A4875">
      <w:pPr>
        <w:pStyle w:val="Title"/>
        <w:ind w:firstLine="142"/>
        <w:jc w:val="left"/>
        <w:rPr>
          <w:rFonts w:asciiTheme="majorHAnsi" w:hAnsiTheme="majorHAnsi" w:cstheme="majorHAnsi"/>
          <w:sz w:val="26"/>
          <w:szCs w:val="26"/>
        </w:rPr>
      </w:pPr>
      <w:r>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463B77B4" wp14:editId="726BFC52">
                <wp:simplePos x="0" y="0"/>
                <wp:positionH relativeFrom="column">
                  <wp:posOffset>3442970</wp:posOffset>
                </wp:positionH>
                <wp:positionV relativeFrom="paragraph">
                  <wp:posOffset>5080</wp:posOffset>
                </wp:positionV>
                <wp:extent cx="188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1pt,.4pt" to="419.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A0tQEAALcDAAAOAAAAZHJzL2Uyb0RvYy54bWysU8GOEzEMvSPxD1HudKa7Wl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" strokecolor="black [3040]"/>
            </w:pict>
          </mc:Fallback>
        </mc:AlternateContent>
      </w:r>
      <w:r w:rsidRPr="001B3DBE">
        <w:rPr>
          <w:rFonts w:asciiTheme="majorHAnsi" w:hAnsiTheme="majorHAnsi" w:cstheme="majorHAnsi"/>
          <w:sz w:val="26"/>
          <w:szCs w:val="26"/>
        </w:rPr>
        <w:t>SỞ GIÁO DỤC VÀ ĐÀO TẠO</w:t>
      </w:r>
    </w:p>
    <w:p w:rsidR="004A4875" w:rsidRDefault="004A4875" w:rsidP="00E1002D">
      <w:pPr>
        <w:pStyle w:val="Title"/>
        <w:rPr>
          <w:rFonts w:asciiTheme="majorHAnsi" w:hAnsiTheme="majorHAnsi" w:cstheme="majorHAnsi"/>
          <w:sz w:val="26"/>
          <w:szCs w:val="26"/>
        </w:rPr>
      </w:pPr>
      <w:r>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33BBBE04" wp14:editId="44756C68">
                <wp:simplePos x="0" y="0"/>
                <wp:positionH relativeFrom="column">
                  <wp:posOffset>384810</wp:posOffset>
                </wp:positionH>
                <wp:positionV relativeFrom="paragraph">
                  <wp:posOffset>34290</wp:posOffset>
                </wp:positionV>
                <wp:extent cx="1628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3pt,2.7pt" to="15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" strokecolor="black [3040]"/>
            </w:pict>
          </mc:Fallback>
        </mc:AlternateContent>
      </w:r>
    </w:p>
    <w:p w:rsidR="004A4875" w:rsidRDefault="004A4875" w:rsidP="00E1002D">
      <w:pPr>
        <w:pStyle w:val="Title"/>
        <w:rPr>
          <w:rFonts w:asciiTheme="majorHAnsi" w:hAnsiTheme="majorHAnsi" w:cstheme="majorHAnsi"/>
          <w:sz w:val="26"/>
          <w:szCs w:val="26"/>
        </w:rPr>
      </w:pPr>
    </w:p>
    <w:p w:rsidR="004A4875" w:rsidRDefault="00E1002D" w:rsidP="004A4875">
      <w:pPr>
        <w:pStyle w:val="Title"/>
        <w:rPr>
          <w:rFonts w:asciiTheme="majorHAnsi" w:hAnsiTheme="majorHAnsi" w:cstheme="majorHAnsi"/>
          <w:sz w:val="26"/>
          <w:szCs w:val="26"/>
        </w:rPr>
      </w:pPr>
      <w:r>
        <w:rPr>
          <w:rFonts w:asciiTheme="majorHAnsi" w:hAnsiTheme="majorHAnsi" w:cstheme="majorHAnsi"/>
          <w:sz w:val="26"/>
          <w:szCs w:val="26"/>
        </w:rPr>
        <w:t>PHỤ LỤC I</w:t>
      </w:r>
    </w:p>
    <w:p w:rsidR="004A4875" w:rsidRDefault="005E19F5" w:rsidP="004A4875">
      <w:pPr>
        <w:pStyle w:val="Title"/>
        <w:rPr>
          <w:rFonts w:asciiTheme="majorHAnsi" w:hAnsiTheme="majorHAnsi" w:cstheme="majorHAnsi"/>
          <w:sz w:val="26"/>
          <w:szCs w:val="26"/>
        </w:rPr>
      </w:pPr>
      <w:r w:rsidRPr="001B3DBE">
        <w:rPr>
          <w:rFonts w:asciiTheme="majorHAnsi" w:hAnsiTheme="majorHAnsi" w:cstheme="majorHAnsi"/>
          <w:sz w:val="26"/>
          <w:szCs w:val="26"/>
        </w:rPr>
        <w:t xml:space="preserve">HƯỚNG DẪN KÊ KHAI </w:t>
      </w:r>
      <w:r w:rsidR="00E1002D">
        <w:rPr>
          <w:rFonts w:asciiTheme="majorHAnsi" w:hAnsiTheme="majorHAnsi" w:cstheme="majorHAnsi"/>
          <w:sz w:val="26"/>
          <w:szCs w:val="26"/>
        </w:rPr>
        <w:t>SƠ YẾU LÝ</w:t>
      </w:r>
      <w:r w:rsidRPr="001B3DBE">
        <w:rPr>
          <w:rFonts w:asciiTheme="majorHAnsi" w:hAnsiTheme="majorHAnsi" w:cstheme="majorHAnsi"/>
          <w:sz w:val="26"/>
          <w:szCs w:val="26"/>
        </w:rPr>
        <w:t xml:space="preserve"> LỊCH THEO MẪU 2C-BNV/2008</w:t>
      </w:r>
      <w:r w:rsidR="000A1B9A">
        <w:rPr>
          <w:rFonts w:asciiTheme="majorHAnsi" w:hAnsiTheme="majorHAnsi" w:cstheme="majorHAnsi"/>
          <w:sz w:val="26"/>
          <w:szCs w:val="26"/>
        </w:rPr>
        <w:t xml:space="preserve"> </w:t>
      </w:r>
      <w:r w:rsidR="000A1B9A">
        <w:rPr>
          <w:rFonts w:asciiTheme="majorHAnsi" w:hAnsiTheme="majorHAnsi" w:cstheme="majorHAnsi"/>
          <w:sz w:val="26"/>
          <w:szCs w:val="26"/>
        </w:rPr>
        <w:br/>
        <w:t>TRÊN PHẦN MỀM QUẢN LÝ HỒ SƠ ĐIỆN TỬ CỦA SỞ NỘI VỤ</w:t>
      </w:r>
    </w:p>
    <w:p w:rsidR="004A4875" w:rsidRPr="00276406" w:rsidRDefault="004A4875" w:rsidP="004A4875">
      <w:pPr>
        <w:tabs>
          <w:tab w:val="left" w:pos="1290"/>
        </w:tabs>
        <w:jc w:val="center"/>
        <w:rPr>
          <w:rFonts w:ascii="Times New Roman" w:hAnsi="Times New Roman"/>
          <w:i/>
          <w:sz w:val="24"/>
          <w:szCs w:val="24"/>
        </w:rPr>
      </w:pPr>
      <w:r w:rsidRPr="00276406">
        <w:rPr>
          <w:rFonts w:ascii="Times New Roman" w:hAnsi="Times New Roman"/>
          <w:i/>
          <w:sz w:val="24"/>
          <w:szCs w:val="24"/>
        </w:rPr>
        <w:t>( Kèm theo công văn số</w:t>
      </w:r>
      <w:r w:rsidR="000B3F67">
        <w:rPr>
          <w:rFonts w:ascii="Times New Roman" w:hAnsi="Times New Roman"/>
          <w:i/>
          <w:sz w:val="24"/>
          <w:szCs w:val="24"/>
        </w:rPr>
        <w:t xml:space="preserve"> 836</w:t>
      </w:r>
      <w:r w:rsidRPr="00276406">
        <w:rPr>
          <w:rFonts w:ascii="Times New Roman" w:hAnsi="Times New Roman"/>
          <w:i/>
          <w:sz w:val="24"/>
          <w:szCs w:val="24"/>
        </w:rPr>
        <w:t xml:space="preserve">/GDĐT-TC ngày </w:t>
      </w:r>
      <w:r w:rsidR="000B3F67">
        <w:rPr>
          <w:rFonts w:ascii="Times New Roman" w:hAnsi="Times New Roman"/>
          <w:i/>
          <w:sz w:val="24"/>
          <w:szCs w:val="24"/>
        </w:rPr>
        <w:t>15</w:t>
      </w:r>
      <w:r>
        <w:rPr>
          <w:rFonts w:ascii="Times New Roman" w:hAnsi="Times New Roman"/>
          <w:i/>
          <w:sz w:val="24"/>
          <w:szCs w:val="24"/>
        </w:rPr>
        <w:t>/3/2018</w:t>
      </w:r>
      <w:r w:rsidRPr="00276406">
        <w:rPr>
          <w:rFonts w:ascii="Times New Roman" w:hAnsi="Times New Roman"/>
          <w:i/>
          <w:sz w:val="24"/>
          <w:szCs w:val="24"/>
        </w:rPr>
        <w:t xml:space="preserve"> của Sở Giáo dục và Đào tạo)</w:t>
      </w:r>
    </w:p>
    <w:p w:rsidR="005E19F5" w:rsidRPr="001B3DBE" w:rsidRDefault="005E19F5" w:rsidP="00E1002D">
      <w:pPr>
        <w:spacing w:after="120"/>
        <w:rPr>
          <w:rFonts w:asciiTheme="majorHAnsi" w:hAnsiTheme="majorHAnsi" w:cstheme="majorHAnsi"/>
          <w:sz w:val="26"/>
          <w:lang w:val="en-GB"/>
        </w:rPr>
      </w:pPr>
    </w:p>
    <w:tbl>
      <w:tblPr>
        <w:tblStyle w:val="TableGrid"/>
        <w:tblW w:w="9384" w:type="dxa"/>
        <w:jc w:val="center"/>
        <w:tblInd w:w="13" w:type="dxa"/>
        <w:tblLayout w:type="fixed"/>
        <w:tblLook w:val="04A0" w:firstRow="1" w:lastRow="0" w:firstColumn="1" w:lastColumn="0" w:noHBand="0" w:noVBand="1"/>
      </w:tblPr>
      <w:tblGrid>
        <w:gridCol w:w="2096"/>
        <w:gridCol w:w="3966"/>
        <w:gridCol w:w="3322"/>
      </w:tblGrid>
      <w:tr w:rsidR="00116B3C" w:rsidRPr="00BA008D" w:rsidTr="00CB1CD8">
        <w:trPr>
          <w:jc w:val="center"/>
        </w:trPr>
        <w:tc>
          <w:tcPr>
            <w:tcW w:w="2096" w:type="dxa"/>
            <w:vAlign w:val="center"/>
          </w:tcPr>
          <w:p w:rsidR="00116B3C" w:rsidRPr="00BA008D" w:rsidRDefault="00116B3C" w:rsidP="00E1002D">
            <w:pPr>
              <w:pStyle w:val="ListParagraph"/>
              <w:spacing w:before="120" w:after="120"/>
              <w:ind w:left="0"/>
              <w:jc w:val="center"/>
              <w:rPr>
                <w:rFonts w:asciiTheme="majorHAnsi" w:hAnsiTheme="majorHAnsi" w:cstheme="majorHAnsi"/>
                <w:b/>
                <w:sz w:val="26"/>
                <w:szCs w:val="26"/>
              </w:rPr>
            </w:pPr>
            <w:r w:rsidRPr="00BA008D">
              <w:rPr>
                <w:rFonts w:asciiTheme="majorHAnsi" w:hAnsiTheme="majorHAnsi" w:cstheme="majorHAnsi"/>
                <w:b/>
                <w:sz w:val="26"/>
                <w:szCs w:val="26"/>
              </w:rPr>
              <w:t>Danh mục</w:t>
            </w:r>
          </w:p>
        </w:tc>
        <w:tc>
          <w:tcPr>
            <w:tcW w:w="3966" w:type="dxa"/>
            <w:vAlign w:val="center"/>
          </w:tcPr>
          <w:p w:rsidR="00116B3C" w:rsidRPr="00BA008D" w:rsidRDefault="00116B3C" w:rsidP="00E1002D">
            <w:pPr>
              <w:pStyle w:val="ListParagraph"/>
              <w:spacing w:before="120" w:after="120"/>
              <w:ind w:left="0"/>
              <w:jc w:val="center"/>
              <w:rPr>
                <w:rFonts w:asciiTheme="majorHAnsi" w:hAnsiTheme="majorHAnsi" w:cstheme="majorHAnsi"/>
                <w:b/>
                <w:sz w:val="26"/>
                <w:szCs w:val="26"/>
              </w:rPr>
            </w:pPr>
            <w:r w:rsidRPr="00BA008D">
              <w:rPr>
                <w:rFonts w:asciiTheme="majorHAnsi" w:hAnsiTheme="majorHAnsi" w:cstheme="majorHAnsi"/>
                <w:b/>
                <w:sz w:val="26"/>
                <w:szCs w:val="26"/>
              </w:rPr>
              <w:t>Hướng dẫn kê khai</w:t>
            </w:r>
          </w:p>
        </w:tc>
        <w:tc>
          <w:tcPr>
            <w:tcW w:w="3322" w:type="dxa"/>
          </w:tcPr>
          <w:p w:rsidR="00116B3C" w:rsidRPr="00BA008D" w:rsidRDefault="00116B3C" w:rsidP="00E1002D">
            <w:pPr>
              <w:pStyle w:val="ListParagraph"/>
              <w:spacing w:before="120" w:after="120"/>
              <w:ind w:left="0"/>
              <w:jc w:val="center"/>
              <w:rPr>
                <w:rFonts w:asciiTheme="majorHAnsi" w:hAnsiTheme="majorHAnsi" w:cstheme="majorHAnsi"/>
                <w:b/>
                <w:sz w:val="26"/>
                <w:szCs w:val="26"/>
              </w:rPr>
            </w:pPr>
            <w:r w:rsidRPr="00BA008D">
              <w:rPr>
                <w:rFonts w:asciiTheme="majorHAnsi" w:hAnsiTheme="majorHAnsi" w:cstheme="majorHAnsi"/>
                <w:b/>
                <w:sz w:val="26"/>
                <w:szCs w:val="26"/>
              </w:rPr>
              <w:t>Hướng dẫn nhập liệu</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lang w:val="en-GB"/>
              </w:rPr>
              <w:t>Cơ quan, đơn vị có thẩm quyền quản lý CBCC</w:t>
            </w:r>
          </w:p>
        </w:tc>
        <w:tc>
          <w:tcPr>
            <w:tcW w:w="3966" w:type="dxa"/>
            <w:vAlign w:val="center"/>
          </w:tcPr>
          <w:p w:rsidR="007B7156" w:rsidRDefault="00116B3C" w:rsidP="005552D4">
            <w:pPr>
              <w:pStyle w:val="ListParagraph"/>
              <w:spacing w:line="276" w:lineRule="auto"/>
              <w:ind w:left="0"/>
              <w:jc w:val="both"/>
              <w:rPr>
                <w:rFonts w:asciiTheme="majorHAnsi" w:hAnsiTheme="majorHAnsi" w:cstheme="majorHAnsi"/>
                <w:noProof/>
                <w:sz w:val="26"/>
                <w:szCs w:val="26"/>
                <w:lang w:val="en-GB"/>
              </w:rPr>
            </w:pPr>
            <w:r w:rsidRPr="00BA008D">
              <w:rPr>
                <w:rFonts w:asciiTheme="majorHAnsi" w:hAnsiTheme="majorHAnsi" w:cstheme="majorHAnsi"/>
                <w:noProof/>
                <w:sz w:val="26"/>
                <w:szCs w:val="26"/>
                <w:lang w:val="en-GB"/>
              </w:rPr>
              <w:t xml:space="preserve">Sở Giáo dục và Đào tạo Thành phố </w:t>
            </w:r>
          </w:p>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noProof/>
                <w:sz w:val="26"/>
                <w:szCs w:val="26"/>
                <w:lang w:val="en-GB"/>
              </w:rPr>
              <w:t>Hồ Chí Minh</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noProof/>
                <w:sz w:val="26"/>
                <w:szCs w:val="26"/>
                <w:lang w:val="en-GB"/>
              </w:rPr>
            </w:pPr>
            <w:r w:rsidRPr="00BA008D">
              <w:rPr>
                <w:rFonts w:asciiTheme="majorHAnsi" w:hAnsiTheme="majorHAnsi" w:cstheme="majorHAnsi"/>
                <w:noProof/>
                <w:sz w:val="26"/>
                <w:szCs w:val="26"/>
                <w:lang w:val="en-GB"/>
              </w:rPr>
              <w:t>Mục: Thông tin cơ quan</w:t>
            </w:r>
          </w:p>
          <w:p w:rsidR="007B7156" w:rsidRDefault="00116B3C" w:rsidP="005552D4">
            <w:pPr>
              <w:pStyle w:val="ListParagraph"/>
              <w:spacing w:line="276" w:lineRule="auto"/>
              <w:ind w:left="0"/>
              <w:jc w:val="both"/>
              <w:rPr>
                <w:rFonts w:asciiTheme="majorHAnsi" w:hAnsiTheme="majorHAnsi" w:cstheme="majorHAnsi"/>
                <w:noProof/>
                <w:sz w:val="26"/>
                <w:szCs w:val="26"/>
                <w:lang w:val="en-GB"/>
              </w:rPr>
            </w:pPr>
            <w:r w:rsidRPr="00BA008D">
              <w:rPr>
                <w:rFonts w:asciiTheme="majorHAnsi" w:hAnsiTheme="majorHAnsi" w:cstheme="majorHAnsi"/>
                <w:noProof/>
                <w:sz w:val="26"/>
                <w:szCs w:val="26"/>
                <w:lang w:val="en-GB"/>
              </w:rPr>
              <w:t xml:space="preserve">Nhập: “Sở Giáo dục và Đào tạo Thành phố </w:t>
            </w:r>
          </w:p>
          <w:p w:rsidR="00116B3C" w:rsidRPr="00BA008D" w:rsidRDefault="00116B3C" w:rsidP="005552D4">
            <w:pPr>
              <w:pStyle w:val="ListParagraph"/>
              <w:spacing w:line="276" w:lineRule="auto"/>
              <w:ind w:left="0"/>
              <w:jc w:val="both"/>
              <w:rPr>
                <w:rFonts w:asciiTheme="majorHAnsi" w:hAnsiTheme="majorHAnsi" w:cstheme="majorHAnsi"/>
                <w:noProof/>
                <w:sz w:val="26"/>
                <w:szCs w:val="26"/>
                <w:lang w:val="en-GB"/>
              </w:rPr>
            </w:pPr>
            <w:r w:rsidRPr="00BA008D">
              <w:rPr>
                <w:rFonts w:asciiTheme="majorHAnsi" w:hAnsiTheme="majorHAnsi" w:cstheme="majorHAnsi"/>
                <w:noProof/>
                <w:sz w:val="26"/>
                <w:szCs w:val="26"/>
                <w:lang w:val="en-GB"/>
              </w:rPr>
              <w:t>Hồ Chí Minh”</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lang w:val="en-GB"/>
              </w:rPr>
              <w:t>Số hiệu cán bộ, công chức</w:t>
            </w:r>
          </w:p>
        </w:tc>
        <w:tc>
          <w:tcPr>
            <w:tcW w:w="396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Tạm nhập theo mã số hồ sơ trên phần mềm:</w:t>
            </w:r>
          </w:p>
          <w:p w:rsidR="00116B3C" w:rsidRPr="00BA008D" w:rsidRDefault="00116B3C" w:rsidP="005552D4">
            <w:pPr>
              <w:pStyle w:val="ListParagraph"/>
              <w:spacing w:line="276" w:lineRule="auto"/>
              <w:ind w:left="0"/>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CBCC_</w:t>
            </w:r>
            <w:r w:rsidRPr="00BA008D">
              <w:rPr>
                <w:rFonts w:asciiTheme="majorHAnsi" w:hAnsiTheme="majorHAnsi" w:cstheme="majorHAnsi"/>
                <w:sz w:val="26"/>
                <w:szCs w:val="26"/>
              </w:rPr>
              <w:t xml:space="preserve"> </w:t>
            </w:r>
            <w:r w:rsidRPr="00BA008D">
              <w:rPr>
                <w:rFonts w:asciiTheme="majorHAnsi" w:hAnsiTheme="majorHAnsi" w:cstheme="majorHAnsi"/>
                <w:sz w:val="26"/>
                <w:szCs w:val="26"/>
                <w:lang w:val="en-GB"/>
              </w:rPr>
              <w:t>7011….</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lang w:val="en-GB"/>
              </w:rPr>
              <w:t>Cơ quan, đơn vị sử dụng CBCC</w:t>
            </w:r>
          </w:p>
        </w:tc>
        <w:tc>
          <w:tcPr>
            <w:tcW w:w="396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Trường/ Trung tâm/ Ban…….</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noProof/>
                <w:sz w:val="26"/>
                <w:szCs w:val="26"/>
                <w:lang w:val="en-GB"/>
              </w:rPr>
            </w:pPr>
            <w:r w:rsidRPr="00BA008D">
              <w:rPr>
                <w:rFonts w:asciiTheme="majorHAnsi" w:hAnsiTheme="majorHAnsi" w:cstheme="majorHAnsi"/>
                <w:noProof/>
                <w:sz w:val="26"/>
                <w:szCs w:val="26"/>
                <w:lang w:val="en-GB"/>
              </w:rPr>
              <w:t>Mục: Thông tin cơ quan</w:t>
            </w:r>
          </w:p>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Nhập: “Trường/ Trung tâm/ Ban…”</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 Họ và tên khai sinh</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V</w:t>
            </w:r>
            <w:r w:rsidR="00116B3C" w:rsidRPr="00BA008D">
              <w:rPr>
                <w:rFonts w:asciiTheme="majorHAnsi" w:hAnsiTheme="majorHAnsi" w:cstheme="majorHAnsi"/>
                <w:color w:val="000000"/>
                <w:sz w:val="26"/>
                <w:szCs w:val="26"/>
                <w:shd w:val="clear" w:color="auto" w:fill="FFFFFF"/>
              </w:rPr>
              <w:t>iết chữ in hoa đúng với họ và tên trong giấy khai sinh</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 xml:space="preserve">Ví dụ: </w:t>
            </w:r>
          </w:p>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Nhập: “NGUYỄN VĂN A”</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 Tên gọi khác</w:t>
            </w:r>
          </w:p>
        </w:tc>
        <w:tc>
          <w:tcPr>
            <w:tcW w:w="3966" w:type="dxa"/>
            <w:vAlign w:val="center"/>
          </w:tcPr>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 xml:space="preserve">Là tên gọi khác hoặc bí danh khác đã dùng trong hoạt động cách mạng, trong lĩnh vực báo chí, văn học nghệ thuật,… </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Nếu không có, nhập “Không có”</w:t>
            </w:r>
          </w:p>
        </w:tc>
      </w:tr>
      <w:tr w:rsidR="00116B3C" w:rsidRPr="00BA008D" w:rsidTr="00CB1CD8">
        <w:trPr>
          <w:jc w:val="center"/>
        </w:trPr>
        <w:tc>
          <w:tcPr>
            <w:tcW w:w="2096" w:type="dxa"/>
            <w:vAlign w:val="center"/>
          </w:tcPr>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3) Sinh ngày</w:t>
            </w:r>
          </w:p>
          <w:p w:rsidR="00116B3C" w:rsidRPr="00BA008D" w:rsidRDefault="00116B3C" w:rsidP="005552D4">
            <w:pPr>
              <w:pStyle w:val="ListParagraph"/>
              <w:spacing w:line="276" w:lineRule="auto"/>
              <w:ind w:left="0"/>
              <w:jc w:val="both"/>
              <w:rPr>
                <w:rFonts w:asciiTheme="majorHAnsi" w:hAnsiTheme="majorHAnsi" w:cstheme="majorHAnsi"/>
                <w:sz w:val="26"/>
                <w:szCs w:val="26"/>
              </w:rPr>
            </w:pPr>
          </w:p>
          <w:p w:rsidR="00116B3C" w:rsidRPr="00BA008D" w:rsidRDefault="00116B3C"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Giới tính</w:t>
            </w:r>
          </w:p>
        </w:tc>
        <w:tc>
          <w:tcPr>
            <w:tcW w:w="3966" w:type="dxa"/>
            <w:vAlign w:val="center"/>
          </w:tcPr>
          <w:p w:rsidR="00116B3C" w:rsidRPr="007B7156" w:rsidRDefault="00750C80" w:rsidP="005552D4">
            <w:pPr>
              <w:pStyle w:val="ListParagraph"/>
              <w:spacing w:line="276" w:lineRule="auto"/>
              <w:ind w:left="0"/>
              <w:jc w:val="both"/>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G</w:t>
            </w:r>
            <w:r w:rsidR="00116B3C" w:rsidRPr="00BA008D">
              <w:rPr>
                <w:rFonts w:asciiTheme="majorHAnsi" w:hAnsiTheme="majorHAnsi" w:cstheme="majorHAnsi"/>
                <w:color w:val="000000"/>
                <w:sz w:val="26"/>
                <w:szCs w:val="26"/>
                <w:shd w:val="clear" w:color="auto" w:fill="FFFFFF"/>
              </w:rPr>
              <w:t>hi đầy đủ ngày, tháng năm sinh đúng như trong giấy khai sinh.</w:t>
            </w:r>
          </w:p>
          <w:p w:rsidR="00116B3C" w:rsidRPr="007B7156"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ghi giới tính của cán bộ, công chức là Nam hoặc Nữ</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Nhập: DD/MM/YYYY</w:t>
            </w:r>
          </w:p>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p>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p>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Chọn: “Nam” hoặc “Nữ”</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 xml:space="preserve">4) </w:t>
            </w:r>
            <w:r w:rsidR="00116B3C" w:rsidRPr="00BA008D">
              <w:rPr>
                <w:rFonts w:asciiTheme="majorHAnsi" w:hAnsiTheme="majorHAnsi" w:cstheme="majorHAnsi"/>
                <w:sz w:val="26"/>
                <w:szCs w:val="26"/>
              </w:rPr>
              <w:t>Nơi sinh</w:t>
            </w:r>
          </w:p>
        </w:tc>
        <w:tc>
          <w:tcPr>
            <w:tcW w:w="3966" w:type="dxa"/>
            <w:vAlign w:val="center"/>
          </w:tcPr>
          <w:p w:rsidR="00116B3C" w:rsidRPr="00CB1CD8" w:rsidRDefault="00750C80" w:rsidP="005552D4">
            <w:pPr>
              <w:pStyle w:val="ListParagraph"/>
              <w:spacing w:line="276" w:lineRule="auto"/>
              <w:ind w:left="0"/>
              <w:jc w:val="both"/>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T</w:t>
            </w:r>
            <w:r w:rsidR="00116B3C" w:rsidRPr="00BA008D">
              <w:rPr>
                <w:rFonts w:asciiTheme="majorHAnsi" w:hAnsiTheme="majorHAnsi" w:cstheme="majorHAnsi"/>
                <w:color w:val="000000"/>
                <w:sz w:val="26"/>
                <w:szCs w:val="26"/>
                <w:shd w:val="clear" w:color="auto" w:fill="FFFFFF"/>
              </w:rPr>
              <w:t>ên xã (hoặc phường, thị trấn), huyện (hoặc quận, thành phố thuộc tỉnh), tỉnh (hoặc thành phố trực thuộc trung ương) nơi cán bộ, công chức được sinh ra (ghi đúng như trong giấy khai sinh). Nếu có thay đổi địa danh đơn vị hành chính thì ghi &lt;tên cũ&gt;, nay là &lt;tên mới&gt;.</w:t>
            </w:r>
          </w:p>
        </w:tc>
        <w:tc>
          <w:tcPr>
            <w:tcW w:w="3322" w:type="dxa"/>
          </w:tcPr>
          <w:p w:rsidR="00116B3C" w:rsidRPr="00BA008D" w:rsidRDefault="00116B3C"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Chọn:</w:t>
            </w:r>
            <w:r w:rsidR="00DA26E1" w:rsidRPr="00BA008D">
              <w:rPr>
                <w:rFonts w:asciiTheme="majorHAnsi" w:hAnsiTheme="majorHAnsi" w:cstheme="majorHAnsi"/>
                <w:color w:val="000000"/>
                <w:sz w:val="26"/>
                <w:szCs w:val="26"/>
                <w:shd w:val="clear" w:color="auto" w:fill="FFFFFF"/>
              </w:rPr>
              <w:t>Tỉnh/Thành, Quận/Huyện, Phường/Xã</w:t>
            </w:r>
          </w:p>
          <w:p w:rsidR="00DA26E1" w:rsidRPr="00BA008D" w:rsidRDefault="00DA26E1"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Nếu không có trong danh mục chọn, thì nhập vào ô trống trước Tỉnh/Thành.</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 xml:space="preserve">5) </w:t>
            </w:r>
            <w:r w:rsidR="00116B3C" w:rsidRPr="00BA008D">
              <w:rPr>
                <w:rFonts w:asciiTheme="majorHAnsi" w:hAnsiTheme="majorHAnsi" w:cstheme="majorHAnsi"/>
                <w:sz w:val="26"/>
                <w:szCs w:val="26"/>
              </w:rPr>
              <w:t>Quê quán</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DA26E1" w:rsidRPr="00BA008D">
              <w:rPr>
                <w:rFonts w:asciiTheme="majorHAnsi" w:hAnsiTheme="majorHAnsi" w:cstheme="majorHAnsi"/>
                <w:color w:val="000000"/>
                <w:sz w:val="26"/>
                <w:szCs w:val="26"/>
                <w:shd w:val="clear" w:color="auto" w:fill="FFFFFF"/>
              </w:rPr>
              <w:t xml:space="preserve">hi nơi sinh trưởng của cha đẻ hoặc ông nội của cán bộ, công chức. Trường hợp đặc biệt có thể ghi theo quê quán của mẹ đẻ hoặc </w:t>
            </w:r>
            <w:r w:rsidR="00DA26E1" w:rsidRPr="00BA008D">
              <w:rPr>
                <w:rFonts w:asciiTheme="majorHAnsi" w:hAnsiTheme="majorHAnsi" w:cstheme="majorHAnsi"/>
                <w:color w:val="000000"/>
                <w:sz w:val="26"/>
                <w:szCs w:val="26"/>
                <w:shd w:val="clear" w:color="auto" w:fill="FFFFFF"/>
              </w:rPr>
              <w:lastRenderedPageBreak/>
              <w:t>người nuôi dưỡng mình từ nhỏ (nếu không biết rõ cha, mẹ đẻ). Ghi rõ tên xã (hoặc phường, thị trấn), huyện (hoặc quận, thành phố thuộc tỉnh), tỉnh (hoặc thành phố trực thuộc trung ương).</w:t>
            </w:r>
          </w:p>
        </w:tc>
        <w:tc>
          <w:tcPr>
            <w:tcW w:w="3322" w:type="dxa"/>
          </w:tcPr>
          <w:p w:rsidR="00BA008D" w:rsidRPr="00BA008D" w:rsidRDefault="00BA008D"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lastRenderedPageBreak/>
              <w:t>Chọn:Tỉnh/Thành, Quận/Huyện, Phường/Xã</w:t>
            </w:r>
          </w:p>
          <w:p w:rsidR="00116B3C" w:rsidRPr="00BA008D" w:rsidRDefault="00BA008D"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 xml:space="preserve">Nếu không có trong danh mục chọn, thì nhập vào ô </w:t>
            </w:r>
            <w:r w:rsidRPr="00BA008D">
              <w:rPr>
                <w:rFonts w:asciiTheme="majorHAnsi" w:hAnsiTheme="majorHAnsi" w:cstheme="majorHAnsi"/>
                <w:color w:val="000000"/>
                <w:sz w:val="26"/>
                <w:szCs w:val="26"/>
                <w:shd w:val="clear" w:color="auto" w:fill="FFFFFF"/>
              </w:rPr>
              <w:lastRenderedPageBreak/>
              <w:t>trống trước Tỉnh/Thành.</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lastRenderedPageBreak/>
              <w:t>6) Dân tộc</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hi rõ tên dân tộc của cán bộ, công chức theo quy định của Nhà nước như: Kinh, Tày, Nùng, Thái, Mường, Mông, Ê đê, Kh’me</w:t>
            </w:r>
            <w:r w:rsidR="00BA008D">
              <w:rPr>
                <w:rFonts w:asciiTheme="majorHAnsi" w:hAnsiTheme="majorHAnsi" w:cstheme="majorHAnsi"/>
                <w:color w:val="000000"/>
                <w:sz w:val="26"/>
                <w:szCs w:val="26"/>
                <w:shd w:val="clear" w:color="auto" w:fill="FFFFFF"/>
              </w:rPr>
              <w:t>…</w:t>
            </w:r>
          </w:p>
        </w:tc>
        <w:tc>
          <w:tcPr>
            <w:tcW w:w="3322" w:type="dxa"/>
          </w:tcPr>
          <w:p w:rsidR="00116B3C" w:rsidRPr="00BA008D" w:rsidRDefault="00BA008D"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7) Tôn giáo</w:t>
            </w:r>
          </w:p>
        </w:tc>
        <w:tc>
          <w:tcPr>
            <w:tcW w:w="3966" w:type="dxa"/>
            <w:vAlign w:val="center"/>
          </w:tcPr>
          <w:p w:rsidR="00116B3C" w:rsidRPr="00BA008D" w:rsidRDefault="00DC350B"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Cán bộ, công chức đang theo tôn giáo nào thì ghi tên tôn giáo đó như: Công giáo, Phật giáo, Hồi giáo, Cao đài, Hòa hảo,… Nếu không theo tôn giáo nào, thì không được bỏ trống mà ghi là “Không”</w:t>
            </w:r>
          </w:p>
        </w:tc>
        <w:tc>
          <w:tcPr>
            <w:tcW w:w="3322" w:type="dxa"/>
          </w:tcPr>
          <w:p w:rsidR="00116B3C" w:rsidRPr="00BA008D" w:rsidRDefault="00BA008D"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tc>
      </w:tr>
      <w:tr w:rsidR="00116B3C" w:rsidRPr="00BA008D" w:rsidTr="00CB1CD8">
        <w:trPr>
          <w:jc w:val="center"/>
        </w:trPr>
        <w:tc>
          <w:tcPr>
            <w:tcW w:w="2096" w:type="dxa"/>
            <w:vAlign w:val="center"/>
          </w:tcPr>
          <w:p w:rsidR="00DA26E1"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8) Nơi đăng ký hộ khẩu thường trú</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hi đầy đủ số nhà, đường phố, thành phố hoặc xóm, thôn, xã, huyện, tỉnh nơi mình đăng ký hộ khẩu thường trú</w:t>
            </w:r>
          </w:p>
        </w:tc>
        <w:tc>
          <w:tcPr>
            <w:tcW w:w="3322" w:type="dxa"/>
          </w:tcPr>
          <w:p w:rsidR="00BA008D" w:rsidRPr="00BA008D" w:rsidRDefault="00BA008D"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Chọn:Tỉnh/Thành, Quận/Huyện, Phường/Xã</w:t>
            </w:r>
          </w:p>
          <w:p w:rsidR="00116B3C" w:rsidRPr="00BA008D" w:rsidRDefault="00BA008D"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Nhập: Số nhà, đường, tổ </w:t>
            </w:r>
            <w:r w:rsidRPr="00BA008D">
              <w:rPr>
                <w:rFonts w:asciiTheme="majorHAnsi" w:hAnsiTheme="majorHAnsi" w:cstheme="majorHAnsi"/>
                <w:color w:val="000000"/>
                <w:sz w:val="26"/>
                <w:szCs w:val="26"/>
                <w:shd w:val="clear" w:color="auto" w:fill="FFFFFF"/>
              </w:rPr>
              <w:t>hoặc xóm, thôn</w:t>
            </w:r>
            <w:r>
              <w:rPr>
                <w:rFonts w:asciiTheme="majorHAnsi" w:hAnsiTheme="majorHAnsi" w:cstheme="majorHAnsi"/>
                <w:color w:val="000000"/>
                <w:sz w:val="26"/>
                <w:szCs w:val="26"/>
                <w:shd w:val="clear" w:color="auto" w:fill="FFFFFF"/>
              </w:rPr>
              <w:t xml:space="preserve"> </w:t>
            </w:r>
            <w:r w:rsidRPr="00BA008D">
              <w:rPr>
                <w:rFonts w:asciiTheme="majorHAnsi" w:hAnsiTheme="majorHAnsi" w:cstheme="majorHAnsi"/>
                <w:color w:val="000000"/>
                <w:sz w:val="26"/>
                <w:szCs w:val="26"/>
                <w:shd w:val="clear" w:color="auto" w:fill="FFFFFF"/>
              </w:rPr>
              <w:t>nơi mình đăng ký hộ khẩu thường trú</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9) Nơi ở hiện nay</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hi đầy đủ số nhà, đường phố, thành phố hoặc xóm, thôn, xã, huyện, tỉnh nơi mình đang ở hiện tại.</w:t>
            </w:r>
          </w:p>
        </w:tc>
        <w:tc>
          <w:tcPr>
            <w:tcW w:w="3322" w:type="dxa"/>
          </w:tcPr>
          <w:p w:rsidR="00BA008D" w:rsidRPr="00BA008D" w:rsidRDefault="00BA008D" w:rsidP="005552D4">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Chọn:Tỉnh/Thành, Quận/Huyện, Phường/Xã</w:t>
            </w:r>
          </w:p>
          <w:p w:rsidR="00116B3C" w:rsidRPr="00BA008D" w:rsidRDefault="00BA008D"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Nhập: Số nhà, đường, tổ </w:t>
            </w:r>
            <w:r w:rsidRPr="00BA008D">
              <w:rPr>
                <w:rFonts w:asciiTheme="majorHAnsi" w:hAnsiTheme="majorHAnsi" w:cstheme="majorHAnsi"/>
                <w:color w:val="000000"/>
                <w:sz w:val="26"/>
                <w:szCs w:val="26"/>
                <w:shd w:val="clear" w:color="auto" w:fill="FFFFFF"/>
              </w:rPr>
              <w:t>hoặc xóm, thôn</w:t>
            </w:r>
            <w:r>
              <w:rPr>
                <w:rFonts w:asciiTheme="majorHAnsi" w:hAnsiTheme="majorHAnsi" w:cstheme="majorHAnsi"/>
                <w:color w:val="000000"/>
                <w:sz w:val="26"/>
                <w:szCs w:val="26"/>
                <w:shd w:val="clear" w:color="auto" w:fill="FFFFFF"/>
              </w:rPr>
              <w:t xml:space="preserve"> </w:t>
            </w:r>
            <w:r w:rsidRPr="00BA008D">
              <w:rPr>
                <w:rFonts w:asciiTheme="majorHAnsi" w:hAnsiTheme="majorHAnsi" w:cstheme="majorHAnsi"/>
                <w:color w:val="000000"/>
                <w:sz w:val="26"/>
                <w:szCs w:val="26"/>
                <w:shd w:val="clear" w:color="auto" w:fill="FFFFFF"/>
              </w:rPr>
              <w:t>nơi mình đăng ký hộ khẩu thường trú</w:t>
            </w:r>
            <w:r w:rsidR="00CB1CD8">
              <w:rPr>
                <w:rFonts w:asciiTheme="majorHAnsi" w:hAnsiTheme="majorHAnsi" w:cstheme="majorHAnsi"/>
                <w:color w:val="000000"/>
                <w:sz w:val="26"/>
                <w:szCs w:val="26"/>
                <w:shd w:val="clear" w:color="auto" w:fill="FFFFFF"/>
              </w:rPr>
              <w:t>.</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10) Nghề nghiệp khi được tuyển dụng</w:t>
            </w:r>
          </w:p>
        </w:tc>
        <w:tc>
          <w:tcPr>
            <w:tcW w:w="3966" w:type="dxa"/>
            <w:vAlign w:val="center"/>
          </w:tcPr>
          <w:p w:rsidR="00116B3C" w:rsidRPr="00BA008D" w:rsidRDefault="00750C80"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hi rõ đã làm nghề gì để kiếm sống trước khi được tuyển dụng. Nếu chưa có nghề, sống phụ thuộc vào gia đình, thì ghi cụ thể là “không nghề nghiệp”</w:t>
            </w:r>
          </w:p>
        </w:tc>
        <w:tc>
          <w:tcPr>
            <w:tcW w:w="3322" w:type="dxa"/>
          </w:tcPr>
          <w:p w:rsidR="00D161C8" w:rsidRDefault="00D161C8"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Mục: Thông tin cơ quan – Nghề nghiệp tuyển dụng</w:t>
            </w:r>
          </w:p>
          <w:p w:rsidR="00D161C8" w:rsidRPr="00BA008D" w:rsidRDefault="00D161C8"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“Sinh viên” với nhân sự vừa tốt nghiệp đại học/ cao đẳng/ trung cấp.</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11) Ngày tuyển dụng</w:t>
            </w:r>
            <w:r w:rsidR="00D161C8">
              <w:rPr>
                <w:rFonts w:asciiTheme="majorHAnsi" w:hAnsiTheme="majorHAnsi" w:cstheme="majorHAnsi"/>
                <w:sz w:val="26"/>
                <w:szCs w:val="26"/>
              </w:rPr>
              <w:t xml:space="preserve"> – Cơ quan tuyển dụng</w:t>
            </w:r>
          </w:p>
        </w:tc>
        <w:tc>
          <w:tcPr>
            <w:tcW w:w="3966" w:type="dxa"/>
            <w:vAlign w:val="center"/>
          </w:tcPr>
          <w:p w:rsidR="00116B3C" w:rsidRPr="00CB1CD8" w:rsidRDefault="00750C80" w:rsidP="00CB1CD8">
            <w:pPr>
              <w:spacing w:line="276" w:lineRule="auto"/>
              <w:jc w:val="both"/>
              <w:rPr>
                <w:rFonts w:asciiTheme="majorHAnsi" w:hAnsiTheme="majorHAnsi" w:cstheme="majorHAnsi"/>
                <w:sz w:val="26"/>
                <w:szCs w:val="26"/>
                <w:lang w:val="nl-NL"/>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 xml:space="preserve">hi rõ ngày, tháng, năm </w:t>
            </w:r>
            <w:r w:rsidR="00DC350B" w:rsidRPr="00BA008D">
              <w:rPr>
                <w:rFonts w:asciiTheme="majorHAnsi" w:hAnsiTheme="majorHAnsi" w:cstheme="majorHAnsi"/>
                <w:sz w:val="26"/>
                <w:szCs w:val="26"/>
                <w:lang w:val="nl-NL"/>
              </w:rPr>
              <w:t>theo hiệu</w:t>
            </w:r>
            <w:r w:rsidR="00D161C8">
              <w:rPr>
                <w:rFonts w:asciiTheme="majorHAnsi" w:hAnsiTheme="majorHAnsi" w:cstheme="majorHAnsi"/>
                <w:sz w:val="26"/>
                <w:szCs w:val="26"/>
                <w:lang w:val="nl-NL"/>
              </w:rPr>
              <w:t xml:space="preserve"> lực của Quyết định tuyển dụng, </w:t>
            </w:r>
            <w:r w:rsidR="00DC350B" w:rsidRPr="00BA008D">
              <w:rPr>
                <w:rFonts w:asciiTheme="majorHAnsi" w:hAnsiTheme="majorHAnsi" w:cstheme="majorHAnsi"/>
                <w:sz w:val="26"/>
                <w:szCs w:val="26"/>
                <w:lang w:val="nl-NL"/>
              </w:rPr>
              <w:t>trong trường hợp không ghi rõ ngày hoặc không nhớ chính xác ngày thì ghi tháng/năm</w:t>
            </w:r>
            <w:r w:rsidR="00CB1CD8">
              <w:rPr>
                <w:rFonts w:asciiTheme="majorHAnsi" w:hAnsiTheme="majorHAnsi" w:cstheme="majorHAnsi"/>
                <w:sz w:val="26"/>
                <w:szCs w:val="26"/>
                <w:lang w:val="nl-NL"/>
              </w:rPr>
              <w:t xml:space="preserve"> </w:t>
            </w:r>
            <w:r w:rsidR="00DC350B" w:rsidRPr="00BA008D">
              <w:rPr>
                <w:rFonts w:asciiTheme="majorHAnsi" w:hAnsiTheme="majorHAnsi" w:cstheme="majorHAnsi"/>
                <w:color w:val="000000"/>
                <w:sz w:val="26"/>
                <w:szCs w:val="26"/>
                <w:shd w:val="clear" w:color="auto" w:fill="FFFFFF"/>
              </w:rPr>
              <w:t>và tên cơ quan ban hành quyết định tuyển dụng</w:t>
            </w:r>
            <w:r w:rsidR="00CB1CD8">
              <w:rPr>
                <w:rFonts w:asciiTheme="majorHAnsi" w:hAnsiTheme="majorHAnsi" w:cstheme="majorHAnsi"/>
                <w:color w:val="000000"/>
                <w:sz w:val="26"/>
                <w:szCs w:val="26"/>
                <w:shd w:val="clear" w:color="auto" w:fill="FFFFFF"/>
              </w:rPr>
              <w:t>.</w:t>
            </w:r>
          </w:p>
        </w:tc>
        <w:tc>
          <w:tcPr>
            <w:tcW w:w="3322" w:type="dxa"/>
          </w:tcPr>
          <w:p w:rsidR="00116B3C" w:rsidRDefault="00D161C8"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w:t>
            </w:r>
            <w:r w:rsidR="00750C80">
              <w:rPr>
                <w:rFonts w:asciiTheme="majorHAnsi" w:hAnsiTheme="majorHAnsi" w:cstheme="majorHAnsi"/>
                <w:sz w:val="26"/>
                <w:szCs w:val="26"/>
              </w:rPr>
              <w:t xml:space="preserve">: Ngày tuyển dụng theo cấu trúc </w:t>
            </w:r>
            <w:r>
              <w:rPr>
                <w:rFonts w:asciiTheme="majorHAnsi" w:hAnsiTheme="majorHAnsi" w:cstheme="majorHAnsi"/>
                <w:sz w:val="26"/>
                <w:szCs w:val="26"/>
              </w:rPr>
              <w:t>DD/MM/YYYY</w:t>
            </w:r>
          </w:p>
          <w:p w:rsidR="00A31682" w:rsidRDefault="00A31682" w:rsidP="005552D4">
            <w:pPr>
              <w:pStyle w:val="ListParagraph"/>
              <w:spacing w:line="276" w:lineRule="auto"/>
              <w:ind w:left="0"/>
              <w:jc w:val="both"/>
              <w:rPr>
                <w:rFonts w:asciiTheme="majorHAnsi" w:hAnsiTheme="majorHAnsi" w:cstheme="majorHAnsi"/>
                <w:sz w:val="26"/>
                <w:szCs w:val="26"/>
              </w:rPr>
            </w:pPr>
          </w:p>
          <w:p w:rsidR="00A31682" w:rsidRPr="00BA008D" w:rsidRDefault="00A31682"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Cơ quan tuyển dụng: Nhập thông tin dựa trên Quyết định tuyển dụng</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12) Chức vụ (chức danh) hiện tại</w:t>
            </w:r>
          </w:p>
        </w:tc>
        <w:tc>
          <w:tcPr>
            <w:tcW w:w="3966" w:type="dxa"/>
            <w:vAlign w:val="center"/>
          </w:tcPr>
          <w:p w:rsidR="00116B3C" w:rsidRPr="00750C80" w:rsidRDefault="00750C80" w:rsidP="005552D4">
            <w:pPr>
              <w:pStyle w:val="ListParagraph"/>
              <w:spacing w:line="276" w:lineRule="auto"/>
              <w:ind w:left="0"/>
              <w:jc w:val="both"/>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G</w:t>
            </w:r>
            <w:r w:rsidR="00DC350B" w:rsidRPr="00BA008D">
              <w:rPr>
                <w:rFonts w:asciiTheme="majorHAnsi" w:hAnsiTheme="majorHAnsi" w:cstheme="majorHAnsi"/>
                <w:color w:val="000000"/>
                <w:sz w:val="26"/>
                <w:szCs w:val="26"/>
                <w:shd w:val="clear" w:color="auto" w:fill="FFFFFF"/>
              </w:rPr>
              <w:t xml:space="preserve">hi rõ chức vụ lãnh đạo, hoặc chức danh công việc chính được phân công đảm nhiệm về chính quyền (hoặc Đảng, đoàn thể), kể cả </w:t>
            </w:r>
            <w:r>
              <w:rPr>
                <w:rFonts w:asciiTheme="majorHAnsi" w:hAnsiTheme="majorHAnsi" w:cstheme="majorHAnsi"/>
                <w:color w:val="000000"/>
                <w:sz w:val="26"/>
                <w:szCs w:val="26"/>
                <w:shd w:val="clear" w:color="auto" w:fill="FFFFFF"/>
              </w:rPr>
              <w:br/>
            </w:r>
            <w:r w:rsidR="00DC350B" w:rsidRPr="00BA008D">
              <w:rPr>
                <w:rFonts w:asciiTheme="majorHAnsi" w:hAnsiTheme="majorHAnsi" w:cstheme="majorHAnsi"/>
                <w:color w:val="000000"/>
                <w:sz w:val="26"/>
                <w:szCs w:val="26"/>
                <w:shd w:val="clear" w:color="auto" w:fill="FFFFFF"/>
              </w:rPr>
              <w:t>chức vụ kiêm nhiệm.</w:t>
            </w:r>
          </w:p>
        </w:tc>
        <w:tc>
          <w:tcPr>
            <w:tcW w:w="3322" w:type="dxa"/>
          </w:tcPr>
          <w:p w:rsidR="00116B3C" w:rsidRPr="00BA008D" w:rsidRDefault="00A31682"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Mục: Thông tin nhân viên – Chức vụ (chức danh).</w:t>
            </w:r>
            <w:r>
              <w:rPr>
                <w:rFonts w:asciiTheme="majorHAnsi" w:hAnsiTheme="majorHAnsi" w:cstheme="majorHAnsi"/>
                <w:sz w:val="26"/>
                <w:szCs w:val="26"/>
              </w:rPr>
              <w:br/>
              <w:t xml:space="preserve">Chọn trong cây danh mục. </w:t>
            </w:r>
            <w:r>
              <w:rPr>
                <w:rFonts w:asciiTheme="majorHAnsi" w:hAnsiTheme="majorHAnsi" w:cstheme="majorHAnsi"/>
                <w:sz w:val="26"/>
                <w:szCs w:val="26"/>
              </w:rPr>
              <w:br/>
              <w:t xml:space="preserve">Sau khi xuất mẫu 2C, </w:t>
            </w:r>
            <w:r w:rsidR="00750C80">
              <w:rPr>
                <w:rFonts w:asciiTheme="majorHAnsi" w:hAnsiTheme="majorHAnsi" w:cstheme="majorHAnsi"/>
                <w:sz w:val="26"/>
                <w:szCs w:val="26"/>
              </w:rPr>
              <w:br/>
            </w:r>
            <w:r>
              <w:rPr>
                <w:rFonts w:asciiTheme="majorHAnsi" w:hAnsiTheme="majorHAnsi" w:cstheme="majorHAnsi"/>
                <w:sz w:val="26"/>
                <w:szCs w:val="26"/>
              </w:rPr>
              <w:t>bổ sung thêm cá</w:t>
            </w:r>
            <w:r w:rsidR="00750C80">
              <w:rPr>
                <w:rFonts w:asciiTheme="majorHAnsi" w:hAnsiTheme="majorHAnsi" w:cstheme="majorHAnsi"/>
                <w:sz w:val="26"/>
                <w:szCs w:val="26"/>
              </w:rPr>
              <w:t xml:space="preserve">c chức vụ, </w:t>
            </w:r>
            <w:r w:rsidR="00750C80">
              <w:rPr>
                <w:rFonts w:asciiTheme="majorHAnsi" w:hAnsiTheme="majorHAnsi" w:cstheme="majorHAnsi"/>
                <w:sz w:val="26"/>
                <w:szCs w:val="26"/>
              </w:rPr>
              <w:lastRenderedPageBreak/>
              <w:t xml:space="preserve">chức danh kiêm nhiệm </w:t>
            </w:r>
            <w:r>
              <w:rPr>
                <w:rFonts w:asciiTheme="majorHAnsi" w:hAnsiTheme="majorHAnsi" w:cstheme="majorHAnsi"/>
                <w:sz w:val="26"/>
                <w:szCs w:val="26"/>
              </w:rPr>
              <w:t>khác.</w:t>
            </w:r>
          </w:p>
        </w:tc>
      </w:tr>
      <w:tr w:rsidR="00116B3C" w:rsidRPr="00BA008D" w:rsidTr="00CB1CD8">
        <w:trPr>
          <w:jc w:val="center"/>
        </w:trPr>
        <w:tc>
          <w:tcPr>
            <w:tcW w:w="2096" w:type="dxa"/>
            <w:vAlign w:val="center"/>
          </w:tcPr>
          <w:p w:rsidR="00116B3C" w:rsidRPr="00BA008D" w:rsidRDefault="00DA26E1"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lastRenderedPageBreak/>
              <w:t>13) Công việc chính được giao</w:t>
            </w:r>
          </w:p>
        </w:tc>
        <w:tc>
          <w:tcPr>
            <w:tcW w:w="3966" w:type="dxa"/>
            <w:vAlign w:val="center"/>
          </w:tcPr>
          <w:p w:rsidR="00116B3C" w:rsidRPr="00BA008D" w:rsidRDefault="00DC350B" w:rsidP="005552D4">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ghi cụ thể tên công việc chính được lãnh đạo phân công đảm nhiệm.</w:t>
            </w:r>
          </w:p>
        </w:tc>
        <w:tc>
          <w:tcPr>
            <w:tcW w:w="3322" w:type="dxa"/>
          </w:tcPr>
          <w:p w:rsidR="00116B3C" w:rsidRPr="00BA008D" w:rsidRDefault="00A31682" w:rsidP="005552D4">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Mục: Thông tin cơ quan</w:t>
            </w:r>
            <w:r>
              <w:rPr>
                <w:rFonts w:asciiTheme="majorHAnsi" w:hAnsiTheme="majorHAnsi" w:cstheme="majorHAnsi"/>
                <w:sz w:val="26"/>
                <w:szCs w:val="26"/>
              </w:rPr>
              <w:br/>
              <w:t xml:space="preserve">Nhập </w:t>
            </w:r>
            <w:r w:rsidRPr="00BA008D">
              <w:rPr>
                <w:rFonts w:asciiTheme="majorHAnsi" w:hAnsiTheme="majorHAnsi" w:cstheme="majorHAnsi"/>
                <w:color w:val="000000"/>
                <w:sz w:val="26"/>
                <w:szCs w:val="26"/>
                <w:shd w:val="clear" w:color="auto" w:fill="FFFFFF"/>
              </w:rPr>
              <w:t>công việc chính được lãnh đạo phân công đảm nhiệm.</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14) Ngạch công chức (viên chức)</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Mã ngạch</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Bậc lương</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Hệ số</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Ngày hưởng</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Phụ cấp chức vụ</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Phụ cấp khác</w:t>
            </w:r>
          </w:p>
        </w:tc>
        <w:tc>
          <w:tcPr>
            <w:tcW w:w="3966" w:type="dxa"/>
            <w:vAlign w:val="center"/>
          </w:tcPr>
          <w:p w:rsidR="005552D4" w:rsidRPr="00BA008D" w:rsidRDefault="005552D4" w:rsidP="006A5CAA">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ghi rõ tên ngạch công chức hoặc viên chức được bổ nhiệm</w:t>
            </w:r>
          </w:p>
          <w:p w:rsidR="005552D4" w:rsidRPr="00BA008D" w:rsidRDefault="005552D4" w:rsidP="006A5CAA">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ghi rõ mã số ngạch công chức, viên chức được bổ nhiệm</w:t>
            </w:r>
          </w:p>
          <w:p w:rsidR="005552D4" w:rsidRPr="00BA008D"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Ghi rõ bậc lương, hệ số lương, ngày/tháng/năm hưởng lương.</w:t>
            </w:r>
          </w:p>
          <w:p w:rsidR="005552D4" w:rsidRPr="007B7156"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Ghi rõ hệ số phụ cấp chức vụ hoặc phụ cấp khác (nếu có).</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đúng quá trình lương hiện tại, hệ thống tự xuất ra các thông tin liên quan.</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15.1 Trình độ giáo dục phổ thông</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đã tốt nghiệp lớp mấy, thuộc hệ đào tạo phổ thông nào. Ví dụ: Lớp 10/10 (đối với những người tốt nghiệp lớp 10 hệ 10 năm); Lớp 12/12 (đối với những người tốt nghiệp lớp 12 hệ 12 năm)</w:t>
            </w:r>
          </w:p>
        </w:tc>
        <w:tc>
          <w:tcPr>
            <w:tcW w:w="3322" w:type="dxa"/>
          </w:tcPr>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 “Phổ thông”</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Nếu nhân sự học 12/12 hệ chính quy thì chọn “12/12”, học hệ bổ túc văn hóa thì chọn “12/12 (Bổ túc văn hóa)” hoặc hệ đào tạo khác trong cây danh mục</w:t>
            </w:r>
            <w:r w:rsidR="00750C80">
              <w:rPr>
                <w:rFonts w:asciiTheme="majorHAnsi" w:hAnsiTheme="majorHAnsi" w:cstheme="majorHAnsi"/>
                <w:sz w:val="26"/>
                <w:szCs w:val="26"/>
              </w:rPr>
              <w:t>.</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15.2 Trình độ chuyên môn cao nhất</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trình độ chuyên môn cao nhất được đào tạo, bồi dưỡng tại thời điểm kê khai như: Tiến sĩ khoa học, Tiến sĩ, Thạc sĩ, cử nhân, kỹ sư, cao đẳng, trung cấp, sơ cấp,… thuộc chuyên ngành đào tạo nào. Ví dụ: đối với những người có nhiều văn bằng đào tạo như: có bằng kỹ sư, có bằng cử nhân, có bằng thạc sĩ và bằng tiến sĩ thì chỉ kê khai trình độ chuyên môn cao nhất hiện tại là: Tiến sĩ + chuyên ngành đào tạo.</w:t>
            </w:r>
          </w:p>
        </w:tc>
        <w:tc>
          <w:tcPr>
            <w:tcW w:w="3322" w:type="dxa"/>
          </w:tcPr>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Chọn trong cây danh mục “Ch/môn cao nhất” theo bằng cấp/ chứng chỉ và chuyên ngành phù hợp. </w:t>
            </w:r>
          </w:p>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Nếu không tìm thấy chuyên ngành trong cây danh mục, nhập vào ô “C/ngành khác”.</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học hàm, học vị (nếu có).</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15.3 Lý luận chính trị</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trình độ lý luận chính trị cao nhất đã được đào tạo, bồi dưỡng như: Cao cấp, trung cấp, sơ cấp và tương đương</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tc>
      </w:tr>
      <w:tr w:rsidR="005552D4" w:rsidRPr="00BA008D" w:rsidTr="00CB1CD8">
        <w:trPr>
          <w:trHeight w:val="1801"/>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15.4 Quản lý nhà nước</w:t>
            </w:r>
          </w:p>
        </w:tc>
        <w:tc>
          <w:tcPr>
            <w:tcW w:w="3966" w:type="dxa"/>
            <w:vAlign w:val="center"/>
          </w:tcPr>
          <w:p w:rsidR="005552D4" w:rsidRDefault="00CB1CD8" w:rsidP="006A5CAA">
            <w:pPr>
              <w:pStyle w:val="ListParagraph"/>
              <w:spacing w:line="276" w:lineRule="auto"/>
              <w:ind w:left="0"/>
              <w:jc w:val="both"/>
              <w:rPr>
                <w:rFonts w:asciiTheme="majorHAnsi" w:hAnsiTheme="majorHAnsi" w:cstheme="majorHAnsi"/>
                <w:color w:val="000000"/>
                <w:sz w:val="26"/>
                <w:szCs w:val="26"/>
                <w:shd w:val="clear" w:color="auto" w:fill="FFFFFF"/>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 xml:space="preserve">hi chứng chỉ đào tạo tiền công vụ; chứng chỉ bồi dưỡng theo ngạch công chức như: Chuyên viên cao cấp, chuyên viên chính, chuyên viên; cán sự và các văn bằng có giá </w:t>
            </w:r>
            <w:r w:rsidR="005552D4" w:rsidRPr="00BA008D">
              <w:rPr>
                <w:rFonts w:asciiTheme="majorHAnsi" w:hAnsiTheme="majorHAnsi" w:cstheme="majorHAnsi"/>
                <w:color w:val="000000"/>
                <w:sz w:val="26"/>
                <w:szCs w:val="26"/>
                <w:shd w:val="clear" w:color="auto" w:fill="FFFFFF"/>
              </w:rPr>
              <w:lastRenderedPageBreak/>
              <w:t xml:space="preserve">trị thay thế các loại chứng chỉ bồi dưỡng kiến thức quản lý nhà nước nói trên. Chứng chỉ bồi dưỡng theo chức danh công chức lãnh đạo như: Cấp Phòng và tương đương, cấp Sở và tương đương, cấp Vụ và tương đương, Thứ trưởng và tương đương; </w:t>
            </w:r>
          </w:p>
          <w:p w:rsidR="005552D4" w:rsidRDefault="005552D4" w:rsidP="006A5CAA">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 xml:space="preserve">Chủ tịch, Phó Chủ tịch HĐND, Chủ tịch, Phó Chủ tịch UBND </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cấp huyện và cấp tỉnh; chứng chỉ đào tạo, bồi dưỡng cán bộ, công chức cấp xã; chứng chỉ bồi dưỡng đại biểu HĐND cấp xã, cấp huyện và cấp tỉnh.</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lastRenderedPageBreak/>
              <w:t>Chọn trong cây danh mục</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lastRenderedPageBreak/>
              <w:t>15.5 Ngoại ngữ</w:t>
            </w:r>
          </w:p>
        </w:tc>
        <w:tc>
          <w:tcPr>
            <w:tcW w:w="3966" w:type="dxa"/>
            <w:vAlign w:val="center"/>
          </w:tcPr>
          <w:p w:rsidR="005552D4" w:rsidRPr="00BA008D" w:rsidRDefault="005552D4" w:rsidP="006A5CAA">
            <w:pPr>
              <w:pStyle w:val="ListParagraph"/>
              <w:spacing w:line="276" w:lineRule="auto"/>
              <w:ind w:left="0"/>
              <w:jc w:val="both"/>
              <w:rPr>
                <w:rFonts w:asciiTheme="majorHAnsi" w:hAnsiTheme="majorHAnsi" w:cstheme="majorHAnsi"/>
                <w:color w:val="000000"/>
                <w:sz w:val="26"/>
                <w:szCs w:val="26"/>
                <w:shd w:val="clear" w:color="auto" w:fill="FFFFFF"/>
              </w:rPr>
            </w:pPr>
            <w:r w:rsidRPr="00BA008D">
              <w:rPr>
                <w:rFonts w:asciiTheme="majorHAnsi" w:hAnsiTheme="majorHAnsi" w:cstheme="majorHAnsi"/>
                <w:color w:val="000000"/>
                <w:sz w:val="26"/>
                <w:szCs w:val="26"/>
                <w:shd w:val="clear" w:color="auto" w:fill="FFFFFF"/>
              </w:rPr>
              <w:t>Đối với những cán bộ, công chức có các chứng chỉ ngoại ngữ, thì ghi tên ngoại ngữ + trình độ đào tạo A, B, C. Ví dụ như: Anh C, Pháp B, Nga A,… Trường hợp cán bộ, công chức được đào tạo đại học hoặc trên đại học ở nước ngoài thuộc các nước XHCN trước đây, có sử dụng ngoại ngữ của nước sở tại để học tập, nghiên cứu nhưng không được cấp bằng ngoại ngữ, thì được công nhận ngoại ngữ ở trình độ D. Ví dụ như: Nga D, Hungari D,…</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Trường hợp cán bộ, công chức đã có bằng ngoại ngữ từ trình độ cử nhân trở lên thì ghi tên văn bằng + tên ngoại ngữ. Ví dụ như: C</w:t>
            </w:r>
            <w:r>
              <w:rPr>
                <w:rFonts w:asciiTheme="majorHAnsi" w:hAnsiTheme="majorHAnsi" w:cstheme="majorHAnsi"/>
                <w:color w:val="000000"/>
                <w:sz w:val="26"/>
                <w:szCs w:val="26"/>
                <w:shd w:val="clear" w:color="auto" w:fill="FFFFFF"/>
              </w:rPr>
              <w:t>ử nhân Pháp văn, Thạc sĩ Anh văn</w:t>
            </w:r>
            <w:r w:rsidRPr="00BA008D">
              <w:rPr>
                <w:rFonts w:asciiTheme="majorHAnsi" w:hAnsiTheme="majorHAnsi" w:cstheme="majorHAnsi"/>
                <w:color w:val="000000"/>
                <w:sz w:val="26"/>
                <w:szCs w:val="26"/>
                <w:shd w:val="clear" w:color="auto" w:fill="FFFFFF"/>
              </w:rPr>
              <w:t>,…</w:t>
            </w:r>
          </w:p>
        </w:tc>
        <w:tc>
          <w:tcPr>
            <w:tcW w:w="3322" w:type="dxa"/>
          </w:tcPr>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Lưu ý: </w:t>
            </w:r>
          </w:p>
          <w:p w:rsidR="005552D4" w:rsidRPr="007B7156" w:rsidRDefault="005552D4" w:rsidP="006A5CAA">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B7156">
              <w:rPr>
                <w:rFonts w:asciiTheme="majorHAnsi" w:hAnsiTheme="majorHAnsi" w:cstheme="majorHAnsi"/>
                <w:sz w:val="26"/>
                <w:szCs w:val="26"/>
              </w:rPr>
              <w:t>Đối với nhân sự tốt nghiệp đại học chuyên ngành Tiếng Anh thì chọn “Tiếng Anh đại học”, tương tự với trình độ cao đẳng, trung cấp và “Tiếng Anh cao học” đối với trình độ Thạc sĩ chuyên ngành Tiếng Anh.</w:t>
            </w:r>
          </w:p>
          <w:p w:rsidR="005552D4" w:rsidRPr="007B7156" w:rsidRDefault="005552D4" w:rsidP="006A5CAA">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B7156">
              <w:rPr>
                <w:rFonts w:asciiTheme="majorHAnsi" w:hAnsiTheme="majorHAnsi" w:cstheme="majorHAnsi"/>
                <w:sz w:val="26"/>
                <w:szCs w:val="26"/>
              </w:rPr>
              <w:t>Chỉ xác nhận trình độ ngoại ngữ khi nhân sự có văn bằng, chứng chỉ ngoại ngữ được cơ quan có thẩm quyền cấp, đúng theo quy định hiện hành.</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15.6 Tin học</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trình độ tin học cao nhất phù hợp với văn bằng, chứng chỉ của cán bộ, công chức được cơ quan có thẩm quyền cấp. Ví dụ như: Tin học Văn phòng A, B, C hoặc Kỹ sư, Cử nhân, Thạc sĩ, Tiến sĩ</w:t>
            </w:r>
          </w:p>
        </w:tc>
        <w:tc>
          <w:tcPr>
            <w:tcW w:w="3322" w:type="dxa"/>
          </w:tcPr>
          <w:p w:rsidR="005552D4" w:rsidRDefault="005552D4" w:rsidP="006A5CAA">
            <w:pPr>
              <w:pStyle w:val="ListParagraph"/>
              <w:spacing w:line="276" w:lineRule="auto"/>
              <w:ind w:left="0"/>
              <w:jc w:val="both"/>
              <w:rPr>
                <w:rFonts w:asciiTheme="majorHAnsi" w:hAnsiTheme="majorHAnsi" w:cstheme="majorHAnsi"/>
                <w:sz w:val="26"/>
                <w:szCs w:val="26"/>
                <w:lang w:val="vi-VN" w:eastAsia="vi-VN"/>
              </w:rPr>
            </w:pPr>
            <w:r>
              <w:rPr>
                <w:rFonts w:asciiTheme="majorHAnsi" w:hAnsiTheme="majorHAnsi" w:cstheme="majorHAnsi"/>
                <w:sz w:val="26"/>
                <w:szCs w:val="26"/>
                <w:lang w:val="vi-VN" w:eastAsia="vi-VN"/>
              </w:rPr>
              <w:t>Chọn trong cây danh mục.</w:t>
            </w:r>
          </w:p>
          <w:p w:rsidR="005552D4" w:rsidRPr="00CD35C8" w:rsidRDefault="005552D4" w:rsidP="006A5CAA">
            <w:pPr>
              <w:pStyle w:val="ListParagraph"/>
              <w:spacing w:line="276" w:lineRule="auto"/>
              <w:ind w:left="0"/>
              <w:jc w:val="both"/>
              <w:rPr>
                <w:rFonts w:asciiTheme="majorHAnsi" w:hAnsiTheme="majorHAnsi" w:cstheme="majorHAnsi"/>
                <w:sz w:val="26"/>
                <w:szCs w:val="26"/>
                <w:lang w:eastAsia="vi-VN"/>
              </w:rPr>
            </w:pPr>
            <w:r>
              <w:rPr>
                <w:rFonts w:asciiTheme="majorHAnsi" w:hAnsiTheme="majorHAnsi" w:cstheme="majorHAnsi"/>
                <w:sz w:val="26"/>
                <w:szCs w:val="26"/>
                <w:lang w:val="vi-VN" w:eastAsia="vi-VN"/>
              </w:rPr>
              <w:t>Chỉ xác nhận trình độ tin học khi nhân sự có văn bằng, chứng chỉ tin học được cơ quan có thẩm quyền cấp, đúng theo quy định hiện hành.</w:t>
            </w:r>
          </w:p>
        </w:tc>
      </w:tr>
    </w:tbl>
    <w:p w:rsidR="00CB1CD8" w:rsidRDefault="00CB1CD8" w:rsidP="006A5CAA">
      <w:pPr>
        <w:pStyle w:val="ListParagraph"/>
        <w:spacing w:line="276" w:lineRule="auto"/>
        <w:ind w:left="0"/>
        <w:jc w:val="both"/>
        <w:rPr>
          <w:rFonts w:asciiTheme="majorHAnsi" w:hAnsiTheme="majorHAnsi" w:cstheme="majorHAnsi"/>
          <w:sz w:val="26"/>
          <w:szCs w:val="26"/>
        </w:rPr>
        <w:sectPr w:rsidR="00CB1CD8" w:rsidSect="00CB1CD8">
          <w:footerReference w:type="even" r:id="rId9"/>
          <w:footerReference w:type="default" r:id="rId10"/>
          <w:footerReference w:type="first" r:id="rId11"/>
          <w:type w:val="continuous"/>
          <w:pgSz w:w="11907" w:h="16840" w:code="9"/>
          <w:pgMar w:top="1134" w:right="708" w:bottom="270" w:left="1418" w:header="850" w:footer="446" w:gutter="0"/>
          <w:paperSrc w:first="4" w:other="4"/>
          <w:cols w:space="720"/>
          <w:docGrid w:linePitch="299"/>
        </w:sectPr>
      </w:pPr>
    </w:p>
    <w:tbl>
      <w:tblPr>
        <w:tblStyle w:val="TableGrid"/>
        <w:tblW w:w="9384" w:type="dxa"/>
        <w:jc w:val="center"/>
        <w:tblInd w:w="13" w:type="dxa"/>
        <w:tblLayout w:type="fixed"/>
        <w:tblLook w:val="04A0" w:firstRow="1" w:lastRow="0" w:firstColumn="1" w:lastColumn="0" w:noHBand="0" w:noVBand="1"/>
      </w:tblPr>
      <w:tblGrid>
        <w:gridCol w:w="2096"/>
        <w:gridCol w:w="3966"/>
        <w:gridCol w:w="3322"/>
      </w:tblGrid>
      <w:tr w:rsidR="005552D4" w:rsidRPr="00BA008D" w:rsidTr="00CB1CD8">
        <w:trPr>
          <w:trHeight w:val="809"/>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lastRenderedPageBreak/>
              <w:t>16) Ngày vào Đảng Cộng sản Việt Nam</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rõ ngày, tháng, năm được kết nạp vào Đảng cộng sản Việt Nam; ngày, tháng, năm được công nhận Đảng viên chính thức (nếu có). Nếu kết nạp Đảng lần thứ 2 mà tuổi Đảng được tính liên tục thì ngày vào Đảng tính từ lần thứ nhất. Trường hợp tuổi Đảng không tính liên tục thì ghi ngày vào Đảng lần thứ 2.</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thông tin vào Mục Đoàn – Đảng.</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17) Ngày tham gia tổ chức chính trị - xã hội</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ngày, tháng, năm tham gia tổ chức chính trị, chính trị - xã hội như: Đoàn, Hội,… đồng thời ghi rõ làm việc gì trong tổ chức đó</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thông tin vào Mục Đoàn – Đảng.</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18) Ngày nhập ngũ</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Ngày xuất ngũ</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Quân hàm cao nhất</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ngày, tháng, năm đi bộ đội, công an và ngày xuất ngũ. Ghi rõ quân hàm hoặc chức vụ cao nhất trong quân đội hoặc công an (nếu có). Nếu có thời gian tái ngũ, thì ghi thêm ngày tái ngũ bên cạnh ngày nhập ngũ.</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thông tin, nếu không đề nghị nhập “Không có”</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19) Danh hiệu được phong tặng cao nhất</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danh hiệu anh hùng lao động, anh hùng lực lượng vũ trang, nhà giáo, thầy thuốc, nghệ sĩ nhân dân, ưu tú,… (nếu có) và năm được phong tặng.</w:t>
            </w:r>
          </w:p>
        </w:tc>
        <w:tc>
          <w:tcPr>
            <w:tcW w:w="3322" w:type="dxa"/>
          </w:tcPr>
          <w:p w:rsidR="005552D4"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Nếu không có, nhập “không có”.</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20) Sở trường công tác</w:t>
            </w:r>
          </w:p>
        </w:tc>
        <w:tc>
          <w:tcPr>
            <w:tcW w:w="396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lang w:val="nl-NL"/>
              </w:rPr>
              <w:t>Ghi theo sở trường của cá nhân (quản lý doanh nghiệp, quản lý nhà nước, giảng dạy, nghiên cứu khoa học...)</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thông tin vào mục Thông tin cơ quan</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21) Khen thưởng</w:t>
            </w:r>
          </w:p>
        </w:tc>
        <w:tc>
          <w:tcPr>
            <w:tcW w:w="3966" w:type="dxa"/>
            <w:vAlign w:val="center"/>
          </w:tcPr>
          <w:p w:rsidR="005552D4" w:rsidRPr="00BA008D"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Khen thưởng là ghi nhận quá trình công tác và thành tích đóng góp của cán bộ, công chức cần ghi rõ các tiêu chí thông tin sau:</w:t>
            </w:r>
          </w:p>
          <w:p w:rsidR="005552D4" w:rsidRPr="00BA008D" w:rsidRDefault="00CB1CD8"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 Thời gian khen thưởng</w:t>
            </w:r>
          </w:p>
          <w:p w:rsidR="005552D4" w:rsidRPr="00BA008D" w:rsidRDefault="00CB1CD8"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005552D4" w:rsidRPr="00BA008D">
              <w:rPr>
                <w:rFonts w:asciiTheme="majorHAnsi" w:hAnsiTheme="majorHAnsi" w:cstheme="majorHAnsi"/>
                <w:color w:val="000000"/>
                <w:sz w:val="26"/>
                <w:szCs w:val="26"/>
              </w:rPr>
              <w:t>Nội dung và hình thức khen thưởng: khen thưởng về thành tích gì, hình thức khen thưởng như: Giấy khen, Bằng khen, Vinh dự được nhà nước phong tặng, Huy chương, Huân chương.</w:t>
            </w:r>
          </w:p>
          <w:p w:rsidR="005552D4" w:rsidRPr="007B7156"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Cấp quyết định khen thưởng.</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Nhập thông tin vào mục Khen thưởng </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lastRenderedPageBreak/>
              <w:t>22) Kỷ luật</w:t>
            </w:r>
          </w:p>
        </w:tc>
        <w:tc>
          <w:tcPr>
            <w:tcW w:w="3966" w:type="dxa"/>
            <w:vAlign w:val="center"/>
          </w:tcPr>
          <w:p w:rsidR="005552D4" w:rsidRPr="00BA008D" w:rsidRDefault="00CB1CD8"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005552D4" w:rsidRPr="00BA008D">
              <w:rPr>
                <w:rFonts w:asciiTheme="majorHAnsi" w:hAnsiTheme="majorHAnsi" w:cstheme="majorHAnsi"/>
                <w:color w:val="000000"/>
                <w:sz w:val="26"/>
                <w:szCs w:val="26"/>
              </w:rPr>
              <w:t xml:space="preserve">Thời gian bị xử lý kỷ luật: </w:t>
            </w:r>
          </w:p>
          <w:p w:rsidR="005552D4" w:rsidRPr="00BA008D"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Lý do và hình thức kỷ luật như: Khiển trách, cảnh cáo, hạ bậc lương, hạ ngạch, cách chức, buộc thôi việc.</w:t>
            </w:r>
          </w:p>
          <w:p w:rsidR="005552D4" w:rsidRPr="002A4500" w:rsidRDefault="005552D4"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Cấp quyết định kỷ luật.</w:t>
            </w:r>
          </w:p>
        </w:tc>
        <w:tc>
          <w:tcPr>
            <w:tcW w:w="3322" w:type="dxa"/>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Chọn mục Khen thưởng và chọn mục Kỷ luật để nhập hình thức kỷ luật </w:t>
            </w:r>
            <w:r w:rsidR="00CB1CD8">
              <w:rPr>
                <w:rFonts w:asciiTheme="majorHAnsi" w:hAnsiTheme="majorHAnsi" w:cstheme="majorHAnsi"/>
                <w:sz w:val="26"/>
                <w:szCs w:val="26"/>
              </w:rPr>
              <w:t>(</w:t>
            </w:r>
            <w:r>
              <w:rPr>
                <w:rFonts w:asciiTheme="majorHAnsi" w:hAnsiTheme="majorHAnsi" w:cstheme="majorHAnsi"/>
                <w:sz w:val="26"/>
                <w:szCs w:val="26"/>
              </w:rPr>
              <w:t>nếu có</w:t>
            </w:r>
            <w:r w:rsidR="00CB1CD8">
              <w:rPr>
                <w:rFonts w:asciiTheme="majorHAnsi" w:hAnsiTheme="majorHAnsi" w:cstheme="majorHAnsi"/>
                <w:sz w:val="26"/>
                <w:szCs w:val="26"/>
              </w:rPr>
              <w:t>)</w:t>
            </w:r>
            <w:r>
              <w:rPr>
                <w:rFonts w:asciiTheme="majorHAnsi" w:hAnsiTheme="majorHAnsi" w:cstheme="majorHAnsi"/>
                <w:sz w:val="26"/>
                <w:szCs w:val="26"/>
              </w:rPr>
              <w:t>.</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23) Tình trạng sức khỏe</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Chiều cao</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Cân nặng</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Nhóm máu</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G</w:t>
            </w:r>
            <w:r w:rsidR="005552D4" w:rsidRPr="00BA008D">
              <w:rPr>
                <w:rFonts w:asciiTheme="majorHAnsi" w:hAnsiTheme="majorHAnsi" w:cstheme="majorHAnsi"/>
                <w:sz w:val="26"/>
                <w:szCs w:val="26"/>
              </w:rPr>
              <w:t>hi rõ tình trạng sức khỏe bản thân hiện tại (Tốt, trung bình, kém); có bệnh gì mãn tính, ghi rõ chiều cao cơ thể, ghi rõ cân nặng cơ thể và nhóm máu gì.</w:t>
            </w:r>
          </w:p>
        </w:tc>
        <w:tc>
          <w:tcPr>
            <w:tcW w:w="3322" w:type="dxa"/>
          </w:tcPr>
          <w:p w:rsidR="005552D4" w:rsidRPr="00BA008D" w:rsidRDefault="008B648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và chọn danh mục tương ứng</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24) Là thương binh hạng</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Là con gia đình chính sách</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rõ là thương binh hạng mấy trên mấy (nếu có). Trường hợp là con gia đình thuộc diện chính sách, thì ghi rõ là con thương binh, con liệt sĩ, con người nhiễm chất độc da cam Dioxin,…</w:t>
            </w:r>
          </w:p>
        </w:tc>
        <w:tc>
          <w:tcPr>
            <w:tcW w:w="3322" w:type="dxa"/>
          </w:tcPr>
          <w:p w:rsidR="005552D4" w:rsidRPr="00BA008D" w:rsidRDefault="008B648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Chọn trong cây danh mục</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25) Số chứng minh nhân dân</w:t>
            </w:r>
          </w:p>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Ngày cấp</w:t>
            </w:r>
          </w:p>
        </w:tc>
        <w:tc>
          <w:tcPr>
            <w:tcW w:w="3966" w:type="dxa"/>
            <w:vAlign w:val="center"/>
          </w:tcPr>
          <w:p w:rsidR="005552D4" w:rsidRPr="00BA008D" w:rsidRDefault="00CB1CD8"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color w:val="000000"/>
                <w:sz w:val="26"/>
                <w:szCs w:val="26"/>
                <w:shd w:val="clear" w:color="auto" w:fill="FFFFFF"/>
              </w:rPr>
              <w:t>G</w:t>
            </w:r>
            <w:r w:rsidR="005552D4" w:rsidRPr="00BA008D">
              <w:rPr>
                <w:rFonts w:asciiTheme="majorHAnsi" w:hAnsiTheme="majorHAnsi" w:cstheme="majorHAnsi"/>
                <w:color w:val="000000"/>
                <w:sz w:val="26"/>
                <w:szCs w:val="26"/>
                <w:shd w:val="clear" w:color="auto" w:fill="FFFFFF"/>
              </w:rPr>
              <w:t>hi rõ số chứng minh nhân dân và ngày cấp.</w:t>
            </w:r>
          </w:p>
        </w:tc>
        <w:tc>
          <w:tcPr>
            <w:tcW w:w="3322" w:type="dxa"/>
          </w:tcPr>
          <w:p w:rsidR="005552D4" w:rsidRPr="00BA008D" w:rsidRDefault="008B648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số CMND hoặc số căn cước công dân</w:t>
            </w:r>
          </w:p>
        </w:tc>
      </w:tr>
      <w:tr w:rsidR="005552D4" w:rsidRPr="00BA008D" w:rsidTr="00CB1CD8">
        <w:trPr>
          <w:jc w:val="center"/>
        </w:trPr>
        <w:tc>
          <w:tcPr>
            <w:tcW w:w="209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26) Số sổ BHXH</w:t>
            </w:r>
          </w:p>
        </w:tc>
        <w:tc>
          <w:tcPr>
            <w:tcW w:w="3966" w:type="dxa"/>
            <w:vAlign w:val="center"/>
          </w:tcPr>
          <w:p w:rsidR="005552D4" w:rsidRPr="00BA008D" w:rsidRDefault="005552D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Ghi rõ số sổ BHXH và ngày bắt đầu đóng BHXH</w:t>
            </w:r>
          </w:p>
        </w:tc>
        <w:tc>
          <w:tcPr>
            <w:tcW w:w="3322" w:type="dxa"/>
          </w:tcPr>
          <w:p w:rsidR="005552D4" w:rsidRPr="00BA008D" w:rsidRDefault="008B6484"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thông tin vào mục Thông tin cơ quan</w:t>
            </w:r>
          </w:p>
        </w:tc>
      </w:tr>
      <w:tr w:rsidR="001A66FB" w:rsidRPr="00BA008D" w:rsidTr="00CB1CD8">
        <w:trPr>
          <w:jc w:val="center"/>
        </w:trPr>
        <w:tc>
          <w:tcPr>
            <w:tcW w:w="2096" w:type="dxa"/>
            <w:vAlign w:val="center"/>
          </w:tcPr>
          <w:p w:rsidR="001A66FB" w:rsidRPr="00BA008D" w:rsidRDefault="001A66FB"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sz w:val="26"/>
                <w:szCs w:val="26"/>
              </w:rPr>
              <w:t>27) Đào tạo,</w:t>
            </w:r>
            <w:r w:rsidRPr="00BA008D">
              <w:rPr>
                <w:rFonts w:asciiTheme="majorHAnsi" w:hAnsiTheme="majorHAnsi" w:cstheme="majorHAnsi"/>
                <w:sz w:val="26"/>
                <w:szCs w:val="26"/>
                <w:lang w:val="en-GB"/>
              </w:rPr>
              <w:t xml:space="preserve"> bồi dưỡng về chuyên môn, nghiệp vụ, lý luận chính trị, ngoại ngữ, tin học</w:t>
            </w:r>
          </w:p>
        </w:tc>
        <w:tc>
          <w:tcPr>
            <w:tcW w:w="3966" w:type="dxa"/>
            <w:vAlign w:val="center"/>
          </w:tcPr>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Chỉ sau khi đã tốt nghiệp các chương trình, đào tạo, bồi dưỡng ở trong và ngoài nước, cán bộ, công chức mới được kê khai và ghi đầy đủ các tiêu chí thông tin sau đây:</w:t>
            </w:r>
          </w:p>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Tên trường hoặc cơ sở đào tạo, bồi dưỡng.</w:t>
            </w:r>
          </w:p>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Chuyên ngành đào tạo, bồi dưỡng.</w:t>
            </w:r>
          </w:p>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Thời gian đào tạo, bồi dưỡng: từ tháng/năm đến tháng/năm.</w:t>
            </w:r>
          </w:p>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Hình thức đào tạo, bồi dưỡng: Chính quy, tại chức, chuyên tu, từ xa,….</w:t>
            </w:r>
          </w:p>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Văn bằng, chứng chỉ được cấp.</w:t>
            </w:r>
          </w:p>
          <w:p w:rsidR="001A66FB" w:rsidRPr="00BA008D" w:rsidRDefault="001A66FB" w:rsidP="006A5CAA">
            <w:pPr>
              <w:pStyle w:val="ListParagraph"/>
              <w:spacing w:line="276" w:lineRule="auto"/>
              <w:ind w:left="0"/>
              <w:jc w:val="both"/>
              <w:rPr>
                <w:rFonts w:asciiTheme="majorHAnsi" w:hAnsiTheme="majorHAnsi" w:cstheme="majorHAnsi"/>
                <w:sz w:val="26"/>
                <w:szCs w:val="26"/>
              </w:rPr>
            </w:pPr>
          </w:p>
        </w:tc>
        <w:tc>
          <w:tcPr>
            <w:tcW w:w="3322" w:type="dxa"/>
          </w:tcPr>
          <w:p w:rsidR="001A66FB" w:rsidRDefault="001A66FB" w:rsidP="00CB1CD8">
            <w:pPr>
              <w:spacing w:line="276" w:lineRule="auto"/>
              <w:ind w:left="-63"/>
              <w:jc w:val="both"/>
              <w:rPr>
                <w:rFonts w:asciiTheme="majorHAnsi" w:hAnsiTheme="majorHAnsi" w:cstheme="majorHAnsi"/>
                <w:sz w:val="26"/>
                <w:szCs w:val="26"/>
                <w:lang w:val="nl-NL"/>
              </w:rPr>
            </w:pPr>
            <w:r>
              <w:rPr>
                <w:rFonts w:asciiTheme="majorHAnsi" w:hAnsiTheme="majorHAnsi" w:cstheme="majorHAnsi"/>
                <w:sz w:val="26"/>
                <w:szCs w:val="26"/>
                <w:lang w:val="nl-NL"/>
              </w:rPr>
              <w:t>Dựa trên văn bằng, chứng chỉ, chứng nhận của nhân sự, nhập đầy đủ các thông tin vào mục Bằng cấp bao gồm:</w:t>
            </w:r>
          </w:p>
          <w:p w:rsidR="001A66FB" w:rsidRDefault="001A66FB" w:rsidP="006A5CAA">
            <w:pPr>
              <w:spacing w:line="276" w:lineRule="auto"/>
              <w:ind w:right="48"/>
              <w:jc w:val="both"/>
              <w:rPr>
                <w:rFonts w:asciiTheme="majorHAnsi" w:hAnsiTheme="majorHAnsi" w:cstheme="majorHAnsi"/>
                <w:sz w:val="26"/>
                <w:szCs w:val="26"/>
                <w:lang w:val="nl-NL"/>
              </w:rPr>
            </w:pPr>
            <w:r w:rsidRPr="007B7156">
              <w:rPr>
                <w:rFonts w:asciiTheme="majorHAnsi" w:hAnsiTheme="majorHAnsi" w:cstheme="majorHAnsi"/>
                <w:sz w:val="26"/>
                <w:szCs w:val="26"/>
                <w:lang w:val="nl-NL"/>
              </w:rPr>
              <w:t>-</w:t>
            </w: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Bằng tốt nghiệp Trung cấp, Cao đẳng, Đại học.</w:t>
            </w:r>
          </w:p>
          <w:p w:rsidR="001A66FB" w:rsidRDefault="001A66FB" w:rsidP="006A5CAA">
            <w:pPr>
              <w:spacing w:line="276" w:lineRule="auto"/>
              <w:ind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Văn bằng sau đại học (nếu có).</w:t>
            </w:r>
          </w:p>
          <w:p w:rsidR="001A66FB" w:rsidRDefault="001A66FB" w:rsidP="006A5CAA">
            <w:pPr>
              <w:spacing w:line="276" w:lineRule="auto"/>
              <w:ind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Bằng Trung cấp, cao cấp Lý luận chính trị - hành chính.</w:t>
            </w:r>
          </w:p>
          <w:p w:rsidR="001A66FB" w:rsidRPr="007B7156" w:rsidRDefault="001A66FB" w:rsidP="006A5CAA">
            <w:pPr>
              <w:spacing w:line="276" w:lineRule="auto"/>
              <w:ind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Chứng chỉ ngoại ngữ, tin học kèm trình độ. Ví dụ: Nhập: Anh văn C, Tin học B, Anh văn B1 Châu Âu, TOEFL ITP 500...</w:t>
            </w:r>
          </w:p>
          <w:p w:rsidR="001A66FB" w:rsidRPr="007B7156" w:rsidRDefault="001A66FB" w:rsidP="006A5CAA">
            <w:pPr>
              <w:spacing w:line="276" w:lineRule="auto"/>
              <w:ind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Chứng chỉ bồi dưỡng cán bộ quản lý trường phổ thông.</w:t>
            </w:r>
          </w:p>
          <w:p w:rsidR="001A66FB" w:rsidRPr="007B7156" w:rsidRDefault="001A66FB" w:rsidP="006A5CAA">
            <w:pPr>
              <w:spacing w:line="276" w:lineRule="auto"/>
              <w:ind w:left="-3"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 xml:space="preserve">Chứng nhận bồi dưỡng quản lý nhà nước ngạch </w:t>
            </w:r>
            <w:r w:rsidRPr="007B7156">
              <w:rPr>
                <w:rFonts w:asciiTheme="majorHAnsi" w:hAnsiTheme="majorHAnsi" w:cstheme="majorHAnsi"/>
                <w:sz w:val="26"/>
                <w:szCs w:val="26"/>
                <w:lang w:val="nl-NL"/>
              </w:rPr>
              <w:lastRenderedPageBreak/>
              <w:t>chuyên viên, chuyên viên chính, chuyên viên cao cấp; bồi dưỡng kiến thức an ninh – quốc phòng.</w:t>
            </w:r>
          </w:p>
          <w:p w:rsidR="001A66FB" w:rsidRPr="007B7156" w:rsidRDefault="001A66FB" w:rsidP="006A5CAA">
            <w:pPr>
              <w:spacing w:line="276" w:lineRule="auto"/>
              <w:ind w:right="48"/>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Pr="007B7156">
              <w:rPr>
                <w:rFonts w:asciiTheme="majorHAnsi" w:hAnsiTheme="majorHAnsi" w:cstheme="majorHAnsi"/>
                <w:sz w:val="26"/>
                <w:szCs w:val="26"/>
                <w:lang w:val="nl-NL"/>
              </w:rPr>
              <w:t>Các loại văn bằng, chứng chỉ, chứng nhận nghiệp vụ khác.</w:t>
            </w:r>
          </w:p>
          <w:p w:rsidR="001A66FB" w:rsidRDefault="001A66FB" w:rsidP="006A5CAA">
            <w:pPr>
              <w:spacing w:line="276" w:lineRule="auto"/>
              <w:ind w:left="-63" w:firstLine="142"/>
              <w:jc w:val="both"/>
              <w:rPr>
                <w:rFonts w:asciiTheme="majorHAnsi" w:hAnsiTheme="majorHAnsi" w:cstheme="majorHAnsi"/>
                <w:sz w:val="26"/>
                <w:szCs w:val="26"/>
                <w:lang w:val="nl-NL"/>
              </w:rPr>
            </w:pPr>
            <w:r>
              <w:rPr>
                <w:rFonts w:asciiTheme="majorHAnsi" w:hAnsiTheme="majorHAnsi" w:cstheme="majorHAnsi"/>
                <w:sz w:val="26"/>
                <w:szCs w:val="26"/>
                <w:lang w:val="nl-NL"/>
              </w:rPr>
              <w:t>Lưu ý:</w:t>
            </w:r>
          </w:p>
          <w:p w:rsidR="001A66FB" w:rsidRDefault="001A66FB" w:rsidP="006A5CAA">
            <w:pPr>
              <w:spacing w:line="276" w:lineRule="auto"/>
              <w:ind w:left="-63"/>
              <w:jc w:val="both"/>
              <w:rPr>
                <w:rFonts w:asciiTheme="majorHAnsi" w:hAnsiTheme="majorHAnsi" w:cstheme="majorHAnsi"/>
                <w:sz w:val="26"/>
                <w:szCs w:val="26"/>
                <w:lang w:val="nl-NL"/>
              </w:rPr>
            </w:pPr>
            <w:r>
              <w:rPr>
                <w:rFonts w:asciiTheme="majorHAnsi" w:hAnsiTheme="majorHAnsi" w:cstheme="majorHAnsi"/>
                <w:sz w:val="26"/>
                <w:szCs w:val="26"/>
                <w:lang w:val="nl-NL"/>
              </w:rPr>
              <w:t>- Nếu không tìm thấy tên trường và tên chuyên ngành trong cây danh mục, đề nghị nhập vào mục “Trường khác” và “Chuyên ngành khác” theo đúng tên đơn vị cấp bằng và chuyên ngành trên văn bằng.</w:t>
            </w:r>
          </w:p>
          <w:p w:rsidR="001A66FB" w:rsidRDefault="001A66FB" w:rsidP="006A5CAA">
            <w:pPr>
              <w:spacing w:line="276" w:lineRule="auto"/>
              <w:ind w:left="-63"/>
              <w:jc w:val="both"/>
              <w:rPr>
                <w:rFonts w:asciiTheme="majorHAnsi" w:hAnsiTheme="majorHAnsi" w:cstheme="majorHAnsi"/>
                <w:sz w:val="26"/>
                <w:szCs w:val="26"/>
                <w:lang w:val="nl-NL"/>
              </w:rPr>
            </w:pPr>
            <w:r>
              <w:rPr>
                <w:rFonts w:asciiTheme="majorHAnsi" w:hAnsiTheme="majorHAnsi" w:cstheme="majorHAnsi"/>
                <w:sz w:val="26"/>
                <w:szCs w:val="26"/>
                <w:lang w:val="nl-NL"/>
              </w:rPr>
              <w:t>- Nhập vào mục “Niên khóa” tháng/năm bắt đầu và tháng/năm kết thúc môn học.</w:t>
            </w:r>
          </w:p>
          <w:p w:rsidR="001A66FB" w:rsidRPr="00880EC7" w:rsidRDefault="001A66FB" w:rsidP="006A5CAA">
            <w:pPr>
              <w:spacing w:line="276" w:lineRule="auto"/>
              <w:ind w:left="-63"/>
              <w:jc w:val="both"/>
              <w:rPr>
                <w:rFonts w:asciiTheme="majorHAnsi" w:hAnsiTheme="majorHAnsi" w:cstheme="majorHAnsi"/>
                <w:sz w:val="26"/>
                <w:szCs w:val="26"/>
                <w:lang w:val="nl-NL"/>
              </w:rPr>
            </w:pPr>
            <w:r>
              <w:rPr>
                <w:rFonts w:asciiTheme="majorHAnsi" w:hAnsiTheme="majorHAnsi" w:cstheme="majorHAnsi"/>
                <w:sz w:val="26"/>
                <w:szCs w:val="26"/>
                <w:lang w:val="nl-NL"/>
              </w:rPr>
              <w:t>- Nhập “Tên bằng cấp” là Bằng trung cấp, cao đẳng, đại học...; chứng nhận, chứng chỉ.</w:t>
            </w:r>
          </w:p>
        </w:tc>
      </w:tr>
      <w:tr w:rsidR="001A66FB" w:rsidRPr="00BA008D" w:rsidTr="00CB1CD8">
        <w:trPr>
          <w:jc w:val="center"/>
        </w:trPr>
        <w:tc>
          <w:tcPr>
            <w:tcW w:w="2096" w:type="dxa"/>
            <w:vAlign w:val="center"/>
          </w:tcPr>
          <w:p w:rsidR="001A66FB" w:rsidRPr="00BA008D" w:rsidRDefault="001A66FB" w:rsidP="006A5CAA">
            <w:pPr>
              <w:spacing w:line="276" w:lineRule="auto"/>
              <w:jc w:val="both"/>
              <w:rPr>
                <w:rFonts w:asciiTheme="majorHAnsi" w:hAnsiTheme="majorHAnsi" w:cstheme="majorHAnsi"/>
                <w:sz w:val="26"/>
                <w:szCs w:val="26"/>
              </w:rPr>
            </w:pPr>
            <w:r w:rsidRPr="00BA008D">
              <w:rPr>
                <w:rFonts w:asciiTheme="majorHAnsi" w:hAnsiTheme="majorHAnsi" w:cstheme="majorHAnsi"/>
                <w:sz w:val="26"/>
                <w:szCs w:val="26"/>
                <w:lang w:val="en-GB"/>
              </w:rPr>
              <w:lastRenderedPageBreak/>
              <w:t>28) Tóm tắt quá trình công tác</w:t>
            </w:r>
          </w:p>
        </w:tc>
        <w:tc>
          <w:tcPr>
            <w:tcW w:w="3966" w:type="dxa"/>
            <w:vAlign w:val="center"/>
          </w:tcPr>
          <w:p w:rsidR="001A66FB" w:rsidRPr="00BA008D" w:rsidRDefault="001A66FB" w:rsidP="006A5CAA">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Thời gian: Từ tháng năm, đến tháng năm</w:t>
            </w:r>
          </w:p>
          <w:p w:rsidR="001A66FB" w:rsidRPr="001A66FB" w:rsidRDefault="001A66FB" w:rsidP="001A66FB">
            <w:pPr>
              <w:pStyle w:val="NormalWeb"/>
              <w:shd w:val="clear" w:color="auto" w:fill="FFFFFF"/>
              <w:spacing w:before="0" w:beforeAutospacing="0" w:after="0" w:afterAutospacing="0" w:line="276" w:lineRule="auto"/>
              <w:jc w:val="both"/>
              <w:rPr>
                <w:rFonts w:asciiTheme="majorHAnsi" w:hAnsiTheme="majorHAnsi" w:cstheme="majorHAnsi"/>
                <w:color w:val="000000"/>
                <w:sz w:val="26"/>
                <w:szCs w:val="26"/>
              </w:rPr>
            </w:pPr>
            <w:r w:rsidRPr="00BA008D">
              <w:rPr>
                <w:rFonts w:asciiTheme="majorHAnsi" w:hAnsiTheme="majorHAnsi" w:cstheme="majorHAnsi"/>
                <w:color w:val="000000"/>
                <w:sz w:val="26"/>
                <w:szCs w:val="26"/>
              </w:rPr>
              <w:t xml:space="preserve">- Ghi rõ đã học những trường nào, ở đâu hoặc làm những công việc gì (kể cả hợp đồng lao động) trong cơ quan, đơn vị, tổ chức nào, ở đâu? </w:t>
            </w:r>
          </w:p>
        </w:tc>
        <w:tc>
          <w:tcPr>
            <w:tcW w:w="3322" w:type="dxa"/>
          </w:tcPr>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vào mục “QT công tác”</w:t>
            </w:r>
          </w:p>
        </w:tc>
      </w:tr>
      <w:tr w:rsidR="001A66FB" w:rsidRPr="00BA008D" w:rsidTr="00CB1CD8">
        <w:trPr>
          <w:jc w:val="center"/>
        </w:trPr>
        <w:tc>
          <w:tcPr>
            <w:tcW w:w="2096" w:type="dxa"/>
            <w:vAlign w:val="center"/>
          </w:tcPr>
          <w:p w:rsidR="001A66FB" w:rsidRPr="00BA008D" w:rsidRDefault="001A66FB" w:rsidP="006A5CAA">
            <w:pPr>
              <w:tabs>
                <w:tab w:val="right" w:leader="dot" w:pos="9000"/>
              </w:tabs>
              <w:spacing w:line="276" w:lineRule="auto"/>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 xml:space="preserve">29) Đặc điểm lịch sử bản thân: </w:t>
            </w:r>
          </w:p>
        </w:tc>
        <w:tc>
          <w:tcPr>
            <w:tcW w:w="3966" w:type="dxa"/>
            <w:vAlign w:val="center"/>
          </w:tcPr>
          <w:p w:rsidR="001A66FB" w:rsidRPr="00BA008D" w:rsidRDefault="001A66FB" w:rsidP="006A5CAA">
            <w:pPr>
              <w:pStyle w:val="ListParagraph"/>
              <w:spacing w:line="276" w:lineRule="auto"/>
              <w:ind w:left="0"/>
              <w:jc w:val="both"/>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Pr="00BA008D">
              <w:rPr>
                <w:rFonts w:asciiTheme="majorHAnsi" w:hAnsiTheme="majorHAnsi" w:cstheme="majorHAnsi"/>
                <w:sz w:val="26"/>
                <w:szCs w:val="26"/>
                <w:lang w:val="en-GB"/>
              </w:rPr>
              <w:t>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1A66FB" w:rsidRPr="00BA008D" w:rsidRDefault="001A66FB" w:rsidP="006A5CAA">
            <w:pPr>
              <w:pStyle w:val="ListParagraph"/>
              <w:spacing w:line="276" w:lineRule="auto"/>
              <w:ind w:left="0"/>
              <w:jc w:val="both"/>
              <w:rPr>
                <w:rFonts w:asciiTheme="majorHAnsi" w:hAnsiTheme="majorHAnsi" w:cstheme="majorHAnsi"/>
                <w:sz w:val="26"/>
                <w:szCs w:val="26"/>
                <w:lang w:val="en-GB"/>
              </w:rPr>
            </w:pPr>
            <w:r>
              <w:rPr>
                <w:rFonts w:asciiTheme="majorHAnsi" w:hAnsiTheme="majorHAnsi" w:cstheme="majorHAnsi"/>
                <w:sz w:val="26"/>
                <w:szCs w:val="26"/>
                <w:lang w:val="en-GB"/>
              </w:rPr>
              <w:t xml:space="preserve">- </w:t>
            </w:r>
            <w:r w:rsidRPr="00BA008D">
              <w:rPr>
                <w:rFonts w:asciiTheme="majorHAnsi" w:hAnsiTheme="majorHAnsi" w:cstheme="majorHAnsi"/>
                <w:sz w:val="26"/>
                <w:szCs w:val="26"/>
                <w:lang w:val="en-GB"/>
              </w:rPr>
              <w:t>Tham gia hoặc có quan hệ với các tổ chức chính trị, kinh tế, xã hội nào ở nước ngoài (làm gì, tổ chức nào, đặt trụ sở ở đâu .........?)</w:t>
            </w:r>
          </w:p>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lang w:val="en-GB"/>
              </w:rPr>
              <w:t xml:space="preserve">- </w:t>
            </w:r>
            <w:r w:rsidRPr="00BA008D">
              <w:rPr>
                <w:rFonts w:asciiTheme="majorHAnsi" w:hAnsiTheme="majorHAnsi" w:cstheme="majorHAnsi"/>
                <w:sz w:val="26"/>
                <w:szCs w:val="26"/>
                <w:lang w:val="en-GB"/>
              </w:rPr>
              <w:t>Có thân nhân (Cha, Mẹ, Vợ, Chồng, con, anh chị em ruột) ở nước ngoài (làm gì, địa chỉ ........)</w:t>
            </w:r>
          </w:p>
        </w:tc>
        <w:tc>
          <w:tcPr>
            <w:tcW w:w="3322" w:type="dxa"/>
          </w:tcPr>
          <w:p w:rsidR="001A66FB"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vào mục “Đặc điểm lịch sử bản thân”</w:t>
            </w:r>
          </w:p>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Nếu không có, nhập “Không có”.</w:t>
            </w:r>
          </w:p>
        </w:tc>
      </w:tr>
    </w:tbl>
    <w:p w:rsidR="00CB1CD8" w:rsidRDefault="00CB1CD8">
      <w:r>
        <w:br w:type="page"/>
      </w:r>
    </w:p>
    <w:tbl>
      <w:tblPr>
        <w:tblStyle w:val="TableGrid"/>
        <w:tblW w:w="9384" w:type="dxa"/>
        <w:jc w:val="center"/>
        <w:tblInd w:w="13" w:type="dxa"/>
        <w:tblLayout w:type="fixed"/>
        <w:tblLook w:val="04A0" w:firstRow="1" w:lastRow="0" w:firstColumn="1" w:lastColumn="0" w:noHBand="0" w:noVBand="1"/>
      </w:tblPr>
      <w:tblGrid>
        <w:gridCol w:w="2096"/>
        <w:gridCol w:w="3966"/>
        <w:gridCol w:w="3322"/>
      </w:tblGrid>
      <w:tr w:rsidR="001A66FB" w:rsidRPr="00BA008D" w:rsidTr="00CB1CD8">
        <w:trPr>
          <w:jc w:val="center"/>
        </w:trPr>
        <w:tc>
          <w:tcPr>
            <w:tcW w:w="2096" w:type="dxa"/>
            <w:vAlign w:val="center"/>
          </w:tcPr>
          <w:p w:rsidR="001A66FB" w:rsidRPr="00BA008D" w:rsidRDefault="001A66FB" w:rsidP="006A5CAA">
            <w:pPr>
              <w:tabs>
                <w:tab w:val="right" w:leader="dot" w:pos="9000"/>
              </w:tabs>
              <w:spacing w:line="276" w:lineRule="auto"/>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lastRenderedPageBreak/>
              <w:t>30) Quan hệ gia đình</w:t>
            </w:r>
          </w:p>
        </w:tc>
        <w:tc>
          <w:tcPr>
            <w:tcW w:w="3966" w:type="dxa"/>
            <w:vAlign w:val="center"/>
          </w:tcPr>
          <w:p w:rsidR="001A66FB" w:rsidRPr="00BA008D" w:rsidRDefault="001A66FB" w:rsidP="006A5CAA">
            <w:pPr>
              <w:pStyle w:val="ListParagraph"/>
              <w:spacing w:line="276" w:lineRule="auto"/>
              <w:ind w:left="0"/>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Về bản thân: Cha, Mẹ, Vợ (hoặc chồng), các con, anh chị em ruột</w:t>
            </w:r>
          </w:p>
          <w:p w:rsidR="001A66FB" w:rsidRPr="00BA008D" w:rsidRDefault="001A66FB" w:rsidP="006A5CAA">
            <w:pPr>
              <w:pStyle w:val="ListParagraph"/>
              <w:spacing w:line="276" w:lineRule="auto"/>
              <w:ind w:left="0"/>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 xml:space="preserve">Về bên vợ (hoặc chồng): Cha, Mẹ, anh chị em </w:t>
            </w:r>
            <w:r>
              <w:rPr>
                <w:rFonts w:asciiTheme="majorHAnsi" w:hAnsiTheme="majorHAnsi" w:cstheme="majorHAnsi"/>
                <w:sz w:val="26"/>
                <w:szCs w:val="26"/>
                <w:lang w:val="en-GB"/>
              </w:rPr>
              <w:t>vợ (hoặc chồng)</w:t>
            </w:r>
          </w:p>
          <w:p w:rsidR="001A66FB" w:rsidRPr="00BA008D" w:rsidRDefault="001A66FB" w:rsidP="006A5CAA">
            <w:pPr>
              <w:pStyle w:val="ListParagraph"/>
              <w:spacing w:line="276" w:lineRule="auto"/>
              <w:ind w:left="0"/>
              <w:jc w:val="both"/>
              <w:rPr>
                <w:rFonts w:asciiTheme="majorHAnsi" w:hAnsiTheme="majorHAnsi" w:cstheme="majorHAnsi"/>
                <w:sz w:val="26"/>
                <w:szCs w:val="26"/>
              </w:rPr>
            </w:pPr>
            <w:r w:rsidRPr="00BA008D">
              <w:rPr>
                <w:rFonts w:asciiTheme="majorHAnsi" w:hAnsiTheme="majorHAnsi" w:cstheme="majorHAnsi"/>
                <w:color w:val="000000"/>
                <w:sz w:val="26"/>
                <w:szCs w:val="26"/>
                <w:shd w:val="clear" w:color="auto" w:fill="FFFFFF"/>
              </w:rPr>
              <w:t>Kê khai tóm tắt những đặc điểm chính của từng người có quan hệ gia đình, thân tộc đối với cán bộ, công chức: Họ tên, năm sinh,</w:t>
            </w:r>
            <w:r>
              <w:rPr>
                <w:rFonts w:asciiTheme="majorHAnsi" w:hAnsiTheme="majorHAnsi" w:cstheme="majorHAnsi"/>
                <w:color w:val="000000"/>
                <w:sz w:val="26"/>
                <w:szCs w:val="26"/>
                <w:shd w:val="clear" w:color="auto" w:fill="FFFFFF"/>
              </w:rPr>
              <w:t xml:space="preserve"> giới tính, quê quán</w:t>
            </w:r>
            <w:r w:rsidRPr="00BA008D">
              <w:rPr>
                <w:rFonts w:asciiTheme="majorHAnsi" w:hAnsiTheme="majorHAnsi" w:cstheme="majorHAnsi"/>
                <w:color w:val="000000"/>
                <w:sz w:val="26"/>
                <w:szCs w:val="26"/>
                <w:shd w:val="clear" w:color="auto" w:fill="FFFFFF"/>
              </w:rPr>
              <w:t>; hiện đang làm gì (ghi rõ chức vụ hoặc chức danh nếu có, tên và địa chỉ cơ quan, đơn vị công tác ở trong hoặc ngoài nước), nơi đăng ký hộ khẩu thường trú.</w:t>
            </w:r>
            <w:r>
              <w:rPr>
                <w:rFonts w:asciiTheme="majorHAnsi" w:hAnsiTheme="majorHAnsi" w:cstheme="majorHAnsi"/>
                <w:color w:val="000000"/>
                <w:sz w:val="26"/>
                <w:szCs w:val="26"/>
                <w:shd w:val="clear" w:color="auto" w:fill="FFFFFF"/>
              </w:rPr>
              <w:t xml:space="preserve"> Đã và đang tham gia những tổ chức chính trị - xã hội nào? </w:t>
            </w:r>
          </w:p>
        </w:tc>
        <w:tc>
          <w:tcPr>
            <w:tcW w:w="3322" w:type="dxa"/>
          </w:tcPr>
          <w:p w:rsidR="001A66FB"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Nhập vào mục “QH Gia Đình”.</w:t>
            </w:r>
          </w:p>
          <w:p w:rsidR="001A66FB" w:rsidRDefault="001A66FB" w:rsidP="006A5CAA">
            <w:pPr>
              <w:pStyle w:val="ListParagraph"/>
              <w:numPr>
                <w:ilvl w:val="0"/>
                <w:numId w:val="12"/>
              </w:numPr>
              <w:spacing w:line="276" w:lineRule="auto"/>
              <w:ind w:left="79" w:firstLine="142"/>
              <w:jc w:val="both"/>
              <w:rPr>
                <w:rFonts w:asciiTheme="majorHAnsi" w:hAnsiTheme="majorHAnsi" w:cstheme="majorHAnsi"/>
                <w:sz w:val="26"/>
                <w:szCs w:val="26"/>
              </w:rPr>
            </w:pPr>
            <w:r>
              <w:rPr>
                <w:rFonts w:asciiTheme="majorHAnsi" w:hAnsiTheme="majorHAnsi" w:cstheme="majorHAnsi"/>
                <w:sz w:val="26"/>
                <w:szCs w:val="26"/>
              </w:rPr>
              <w:t>Đề nghị nhập đầy đủ các thông tin trong danh mục về Cha (ruột/nuôi), mẹ(ruột/nuôi), vợ (hoặc chồng), các con (ruột/nuôi), anh/chị/em ruột; Cha (vợ/chồng), mẹ (vợ/chồng), anh/chị/em (vợ/chồng).</w:t>
            </w:r>
          </w:p>
          <w:p w:rsidR="001A66FB" w:rsidRDefault="001A66FB" w:rsidP="006A5CAA">
            <w:pPr>
              <w:pStyle w:val="ListParagraph"/>
              <w:numPr>
                <w:ilvl w:val="0"/>
                <w:numId w:val="12"/>
              </w:numPr>
              <w:spacing w:line="276" w:lineRule="auto"/>
              <w:ind w:left="79" w:firstLine="142"/>
              <w:jc w:val="both"/>
              <w:rPr>
                <w:rFonts w:asciiTheme="majorHAnsi" w:hAnsiTheme="majorHAnsi" w:cstheme="majorHAnsi"/>
                <w:sz w:val="26"/>
                <w:szCs w:val="26"/>
              </w:rPr>
            </w:pPr>
            <w:r>
              <w:rPr>
                <w:rFonts w:asciiTheme="majorHAnsi" w:hAnsiTheme="majorHAnsi" w:cstheme="majorHAnsi"/>
                <w:sz w:val="26"/>
                <w:szCs w:val="26"/>
              </w:rPr>
              <w:t>Đối với thân nhân đã mất, đề nghị chọn ô “Mất” và nhập vào phần “Ghi chú” năm mất.</w:t>
            </w:r>
          </w:p>
          <w:p w:rsidR="001A66FB" w:rsidRPr="00BA008D" w:rsidRDefault="001A66FB" w:rsidP="006A5CAA">
            <w:pPr>
              <w:pStyle w:val="ListParagraph"/>
              <w:spacing w:line="276" w:lineRule="auto"/>
              <w:ind w:left="0"/>
              <w:jc w:val="both"/>
              <w:rPr>
                <w:rFonts w:asciiTheme="majorHAnsi" w:hAnsiTheme="majorHAnsi" w:cstheme="majorHAnsi"/>
                <w:sz w:val="26"/>
                <w:szCs w:val="26"/>
              </w:rPr>
            </w:pPr>
          </w:p>
        </w:tc>
      </w:tr>
      <w:tr w:rsidR="001A66FB" w:rsidRPr="00BA008D" w:rsidTr="00CB1CD8">
        <w:trPr>
          <w:jc w:val="center"/>
        </w:trPr>
        <w:tc>
          <w:tcPr>
            <w:tcW w:w="2096" w:type="dxa"/>
            <w:vAlign w:val="center"/>
          </w:tcPr>
          <w:p w:rsidR="001A66FB" w:rsidRPr="00BA008D" w:rsidRDefault="001A66FB" w:rsidP="006A5CAA">
            <w:pPr>
              <w:spacing w:line="276" w:lineRule="auto"/>
              <w:jc w:val="both"/>
              <w:rPr>
                <w:rFonts w:asciiTheme="majorHAnsi" w:hAnsiTheme="majorHAnsi" w:cstheme="majorHAnsi"/>
                <w:sz w:val="26"/>
                <w:szCs w:val="26"/>
              </w:rPr>
            </w:pPr>
            <w:r w:rsidRPr="00BA008D">
              <w:rPr>
                <w:rFonts w:asciiTheme="majorHAnsi" w:hAnsiTheme="majorHAnsi" w:cstheme="majorHAnsi"/>
                <w:sz w:val="26"/>
                <w:szCs w:val="26"/>
                <w:lang w:val="en-GB"/>
              </w:rPr>
              <w:t>31) Diễn biến quá trình lương của cán bộ, công chức</w:t>
            </w:r>
          </w:p>
        </w:tc>
        <w:tc>
          <w:tcPr>
            <w:tcW w:w="3966" w:type="dxa"/>
            <w:vAlign w:val="center"/>
          </w:tcPr>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Ghi rõ diễn biến quá trình nâng lương liên tục qua các năm. Thể hiện rõ mã ngạch, bậc, hệ số.</w:t>
            </w:r>
          </w:p>
        </w:tc>
        <w:tc>
          <w:tcPr>
            <w:tcW w:w="3322" w:type="dxa"/>
          </w:tcPr>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 xml:space="preserve">Nhập đúng các mốc nâng lương, bổ nhiệm ngạch dựa trên quyết định lương, quyết định bổ nhiệm ngạch. </w:t>
            </w:r>
          </w:p>
        </w:tc>
      </w:tr>
      <w:tr w:rsidR="001A66FB" w:rsidRPr="00BA008D" w:rsidTr="00CB1CD8">
        <w:trPr>
          <w:jc w:val="center"/>
        </w:trPr>
        <w:tc>
          <w:tcPr>
            <w:tcW w:w="2096" w:type="dxa"/>
            <w:vAlign w:val="center"/>
          </w:tcPr>
          <w:p w:rsidR="001A66FB" w:rsidRPr="00BA008D" w:rsidRDefault="001A66FB" w:rsidP="006A5CAA">
            <w:pPr>
              <w:tabs>
                <w:tab w:val="right" w:leader="dot" w:pos="9000"/>
              </w:tabs>
              <w:spacing w:line="276" w:lineRule="auto"/>
              <w:jc w:val="both"/>
              <w:rPr>
                <w:rFonts w:asciiTheme="majorHAnsi" w:hAnsiTheme="majorHAnsi" w:cstheme="majorHAnsi"/>
                <w:sz w:val="26"/>
                <w:szCs w:val="26"/>
                <w:lang w:val="en-GB"/>
              </w:rPr>
            </w:pPr>
            <w:r w:rsidRPr="00BA008D">
              <w:rPr>
                <w:rFonts w:asciiTheme="majorHAnsi" w:hAnsiTheme="majorHAnsi" w:cstheme="majorHAnsi"/>
                <w:sz w:val="26"/>
                <w:szCs w:val="26"/>
                <w:lang w:val="en-GB"/>
              </w:rPr>
              <w:t>32) Nhận xét, đánh giá của cơ quan, đơn vị quản lý và sử dụng cán bộ, công chức</w:t>
            </w:r>
          </w:p>
        </w:tc>
        <w:tc>
          <w:tcPr>
            <w:tcW w:w="3966" w:type="dxa"/>
            <w:vAlign w:val="center"/>
          </w:tcPr>
          <w:p w:rsidR="001A66FB" w:rsidRPr="00BA008D" w:rsidRDefault="001A66FB" w:rsidP="006A5CAA">
            <w:pPr>
              <w:pStyle w:val="ListParagraph"/>
              <w:spacing w:line="276" w:lineRule="auto"/>
              <w:ind w:left="0"/>
              <w:jc w:val="both"/>
              <w:rPr>
                <w:rFonts w:asciiTheme="majorHAnsi" w:hAnsiTheme="majorHAnsi" w:cstheme="majorHAnsi"/>
                <w:sz w:val="26"/>
                <w:szCs w:val="26"/>
              </w:rPr>
            </w:pPr>
            <w:r>
              <w:rPr>
                <w:rFonts w:asciiTheme="majorHAnsi" w:hAnsiTheme="majorHAnsi" w:cstheme="majorHAnsi"/>
                <w:sz w:val="26"/>
                <w:szCs w:val="26"/>
              </w:rPr>
              <w:t>Đơn vị quản lý và sử dụng cán bộ, công chức đánh giá, nhận xét.</w:t>
            </w:r>
          </w:p>
        </w:tc>
        <w:tc>
          <w:tcPr>
            <w:tcW w:w="3322" w:type="dxa"/>
          </w:tcPr>
          <w:p w:rsidR="001A66FB" w:rsidRPr="00BA008D" w:rsidRDefault="001A66FB" w:rsidP="006A5CAA">
            <w:pPr>
              <w:pStyle w:val="ListParagraph"/>
              <w:spacing w:line="276" w:lineRule="auto"/>
              <w:ind w:left="0"/>
              <w:jc w:val="both"/>
              <w:rPr>
                <w:rFonts w:asciiTheme="majorHAnsi" w:hAnsiTheme="majorHAnsi" w:cstheme="majorHAnsi"/>
                <w:sz w:val="26"/>
                <w:szCs w:val="26"/>
              </w:rPr>
            </w:pPr>
          </w:p>
        </w:tc>
      </w:tr>
    </w:tbl>
    <w:p w:rsidR="005552D4" w:rsidRDefault="005552D4" w:rsidP="005552D4">
      <w:pPr>
        <w:pStyle w:val="ListParagraph"/>
        <w:spacing w:line="276" w:lineRule="auto"/>
        <w:ind w:left="0"/>
        <w:jc w:val="both"/>
        <w:rPr>
          <w:rFonts w:asciiTheme="majorHAnsi" w:hAnsiTheme="majorHAnsi" w:cstheme="majorHAnsi"/>
          <w:sz w:val="26"/>
          <w:szCs w:val="26"/>
        </w:rPr>
        <w:sectPr w:rsidR="005552D4" w:rsidSect="00CB1CD8">
          <w:pgSz w:w="11907" w:h="16840" w:code="9"/>
          <w:pgMar w:top="1134" w:right="708" w:bottom="270" w:left="1418" w:header="850" w:footer="446" w:gutter="0"/>
          <w:paperSrc w:first="4" w:other="4"/>
          <w:cols w:space="720"/>
          <w:docGrid w:linePitch="299"/>
        </w:sectPr>
      </w:pPr>
    </w:p>
    <w:p w:rsidR="007B7156" w:rsidRDefault="007B7156" w:rsidP="005552D4">
      <w:pPr>
        <w:pStyle w:val="ListParagraph"/>
        <w:spacing w:line="276" w:lineRule="auto"/>
        <w:ind w:left="0"/>
        <w:jc w:val="both"/>
        <w:rPr>
          <w:rFonts w:asciiTheme="majorHAnsi" w:hAnsiTheme="majorHAnsi" w:cstheme="majorHAnsi"/>
          <w:sz w:val="26"/>
          <w:szCs w:val="26"/>
        </w:rPr>
        <w:sectPr w:rsidR="007B7156" w:rsidSect="00E1002D">
          <w:type w:val="continuous"/>
          <w:pgSz w:w="11907" w:h="16840" w:code="9"/>
          <w:pgMar w:top="1134" w:right="708" w:bottom="270" w:left="1418" w:header="850" w:footer="446" w:gutter="0"/>
          <w:paperSrc w:first="4" w:other="4"/>
          <w:cols w:space="720"/>
        </w:sectPr>
      </w:pPr>
      <w:bookmarkStart w:id="0" w:name="_GoBack"/>
      <w:bookmarkEnd w:id="0"/>
    </w:p>
    <w:p w:rsidR="004957BC" w:rsidRPr="00CB1CD8" w:rsidRDefault="004957BC" w:rsidP="000B3F67">
      <w:pPr>
        <w:pStyle w:val="ListParagraph"/>
        <w:spacing w:line="276" w:lineRule="auto"/>
        <w:ind w:left="0"/>
        <w:jc w:val="both"/>
      </w:pPr>
    </w:p>
    <w:sectPr w:rsidR="004957BC" w:rsidRPr="00CB1CD8" w:rsidSect="001A66FB">
      <w:pgSz w:w="11907" w:h="16840" w:code="9"/>
      <w:pgMar w:top="1134" w:right="708" w:bottom="270" w:left="1418" w:header="850" w:footer="44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0C" w:rsidRDefault="00856B0C">
      <w:r>
        <w:separator/>
      </w:r>
    </w:p>
  </w:endnote>
  <w:endnote w:type="continuationSeparator" w:id="0">
    <w:p w:rsidR="00856B0C" w:rsidRDefault="0085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altName w:val="Calibri"/>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80" w:rsidRPr="00750C80" w:rsidRDefault="00750C80" w:rsidP="00750C80">
    <w:pPr>
      <w:pStyle w:val="Footer"/>
      <w:jc w:val="center"/>
      <w:rPr>
        <w:rFonts w:asciiTheme="majorHAnsi" w:hAnsiTheme="majorHAnsi" w:cstheme="majorHAnsi"/>
      </w:rPr>
    </w:pPr>
    <w:r>
      <w:rPr>
        <w:rFonts w:asciiTheme="majorHAnsi" w:hAnsiTheme="majorHAnsi" w:cstheme="majorHAnsi"/>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35777"/>
      <w:docPartObj>
        <w:docPartGallery w:val="Page Numbers (Bottom of Page)"/>
        <w:docPartUnique/>
      </w:docPartObj>
    </w:sdtPr>
    <w:sdtEndPr>
      <w:rPr>
        <w:rFonts w:asciiTheme="majorHAnsi" w:hAnsiTheme="majorHAnsi" w:cstheme="majorHAnsi"/>
        <w:noProof/>
      </w:rPr>
    </w:sdtEndPr>
    <w:sdtContent>
      <w:p w:rsidR="00CB1CD8" w:rsidRPr="00CB1CD8" w:rsidRDefault="00CB1CD8">
        <w:pPr>
          <w:pStyle w:val="Footer"/>
          <w:jc w:val="center"/>
          <w:rPr>
            <w:rFonts w:asciiTheme="majorHAnsi" w:hAnsiTheme="majorHAnsi" w:cstheme="majorHAnsi"/>
          </w:rPr>
        </w:pPr>
        <w:r w:rsidRPr="00CB1CD8">
          <w:rPr>
            <w:rFonts w:asciiTheme="majorHAnsi" w:hAnsiTheme="majorHAnsi" w:cstheme="majorHAnsi"/>
          </w:rPr>
          <w:fldChar w:fldCharType="begin"/>
        </w:r>
        <w:r w:rsidRPr="00CB1CD8">
          <w:rPr>
            <w:rFonts w:asciiTheme="majorHAnsi" w:hAnsiTheme="majorHAnsi" w:cstheme="majorHAnsi"/>
          </w:rPr>
          <w:instrText xml:space="preserve"> PAGE   \* MERGEFORMAT </w:instrText>
        </w:r>
        <w:r w:rsidRPr="00CB1CD8">
          <w:rPr>
            <w:rFonts w:asciiTheme="majorHAnsi" w:hAnsiTheme="majorHAnsi" w:cstheme="majorHAnsi"/>
          </w:rPr>
          <w:fldChar w:fldCharType="separate"/>
        </w:r>
        <w:r w:rsidR="000B3F67">
          <w:rPr>
            <w:rFonts w:asciiTheme="majorHAnsi" w:hAnsiTheme="majorHAnsi" w:cstheme="majorHAnsi"/>
            <w:noProof/>
          </w:rPr>
          <w:t>8</w:t>
        </w:r>
        <w:r w:rsidRPr="00CB1CD8">
          <w:rPr>
            <w:rFonts w:asciiTheme="majorHAnsi" w:hAnsiTheme="majorHAnsi" w:cstheme="majorHAnsi"/>
            <w:noProof/>
          </w:rPr>
          <w:fldChar w:fldCharType="end"/>
        </w:r>
      </w:p>
    </w:sdtContent>
  </w:sdt>
  <w:p w:rsidR="00750C80" w:rsidRPr="00750C80" w:rsidRDefault="00750C80" w:rsidP="00750C80">
    <w:pPr>
      <w:pStyle w:val="Footer"/>
      <w:tabs>
        <w:tab w:val="clear" w:pos="8640"/>
      </w:tabs>
      <w:rPr>
        <w:rFonts w:ascii="Times New Roman" w:hAnsi="Times New Roman"/>
        <w:szCs w:val="22"/>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B2" w:rsidRPr="007738B2" w:rsidRDefault="007738B2" w:rsidP="007738B2">
    <w:pPr>
      <w:pStyle w:val="Footer"/>
      <w:jc w:val="center"/>
      <w:rPr>
        <w:rFonts w:asciiTheme="majorHAnsi" w:hAnsiTheme="majorHAnsi" w:cstheme="majorHAnsi"/>
      </w:rPr>
    </w:pPr>
    <w:r w:rsidRPr="007738B2">
      <w:rPr>
        <w:rFonts w:asciiTheme="majorHAnsi" w:hAnsiTheme="majorHAnsi" w:cstheme="majorHAnsi"/>
      </w:rPr>
      <w:t>1</w:t>
    </w:r>
    <w:r>
      <w:rPr>
        <w:rFonts w:asciiTheme="majorHAnsi" w:hAnsiTheme="majorHAnsi" w:cstheme="majorHAnsi"/>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0C" w:rsidRDefault="00856B0C">
      <w:r>
        <w:separator/>
      </w:r>
    </w:p>
  </w:footnote>
  <w:footnote w:type="continuationSeparator" w:id="0">
    <w:p w:rsidR="00856B0C" w:rsidRDefault="00856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5A"/>
    <w:multiLevelType w:val="multilevel"/>
    <w:tmpl w:val="1D6E5EAC"/>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2">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2CED4E12"/>
    <w:multiLevelType w:val="hybridMultilevel"/>
    <w:tmpl w:val="82BE1EA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E1204DD"/>
    <w:multiLevelType w:val="hybridMultilevel"/>
    <w:tmpl w:val="4368605A"/>
    <w:lvl w:ilvl="0" w:tplc="60249FF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7">
    <w:nsid w:val="5B227489"/>
    <w:multiLevelType w:val="hybridMultilevel"/>
    <w:tmpl w:val="F0AC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abstractNum w:abstractNumId="9">
    <w:nsid w:val="75C43529"/>
    <w:multiLevelType w:val="hybridMultilevel"/>
    <w:tmpl w:val="BF3E1D6A"/>
    <w:lvl w:ilvl="0" w:tplc="42A2A6F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98D6026"/>
    <w:multiLevelType w:val="hybridMultilevel"/>
    <w:tmpl w:val="1A0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87ECA"/>
    <w:multiLevelType w:val="hybridMultilevel"/>
    <w:tmpl w:val="C6B8FD30"/>
    <w:lvl w:ilvl="0" w:tplc="59B88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2"/>
  </w:num>
  <w:num w:numId="6">
    <w:abstractNumId w:val="11"/>
  </w:num>
  <w:num w:numId="7">
    <w:abstractNumId w:val="7"/>
  </w:num>
  <w:num w:numId="8">
    <w:abstractNumId w:val="10"/>
  </w:num>
  <w:num w:numId="9">
    <w:abstractNumId w:val="0"/>
  </w:num>
  <w:num w:numId="10">
    <w:abstractNumId w:val="9"/>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84642"/>
    <w:rsid w:val="00095F48"/>
    <w:rsid w:val="000A1B9A"/>
    <w:rsid w:val="000A2809"/>
    <w:rsid w:val="000A37AC"/>
    <w:rsid w:val="000B3E0B"/>
    <w:rsid w:val="000B3F67"/>
    <w:rsid w:val="000B7BB9"/>
    <w:rsid w:val="000B7CF2"/>
    <w:rsid w:val="000C0A44"/>
    <w:rsid w:val="000C3002"/>
    <w:rsid w:val="000C5493"/>
    <w:rsid w:val="000C7AE6"/>
    <w:rsid w:val="000D2606"/>
    <w:rsid w:val="000D365F"/>
    <w:rsid w:val="000E7CD8"/>
    <w:rsid w:val="000F0282"/>
    <w:rsid w:val="000F0839"/>
    <w:rsid w:val="000F0AA3"/>
    <w:rsid w:val="000F451B"/>
    <w:rsid w:val="001018CA"/>
    <w:rsid w:val="0010282B"/>
    <w:rsid w:val="001101E9"/>
    <w:rsid w:val="00116B3C"/>
    <w:rsid w:val="001314C3"/>
    <w:rsid w:val="0013354C"/>
    <w:rsid w:val="001437D4"/>
    <w:rsid w:val="001476CD"/>
    <w:rsid w:val="00155762"/>
    <w:rsid w:val="00155967"/>
    <w:rsid w:val="00156D50"/>
    <w:rsid w:val="001610B1"/>
    <w:rsid w:val="00165DDA"/>
    <w:rsid w:val="00165FE9"/>
    <w:rsid w:val="00167CCA"/>
    <w:rsid w:val="00194AC4"/>
    <w:rsid w:val="0019618A"/>
    <w:rsid w:val="001A053B"/>
    <w:rsid w:val="001A18DB"/>
    <w:rsid w:val="001A2A5C"/>
    <w:rsid w:val="001A3183"/>
    <w:rsid w:val="001A3BE8"/>
    <w:rsid w:val="001A66FB"/>
    <w:rsid w:val="001B3DBE"/>
    <w:rsid w:val="001C2F2B"/>
    <w:rsid w:val="001C38AB"/>
    <w:rsid w:val="001C518F"/>
    <w:rsid w:val="001E0229"/>
    <w:rsid w:val="001E758C"/>
    <w:rsid w:val="001F5498"/>
    <w:rsid w:val="002002CA"/>
    <w:rsid w:val="00200F3C"/>
    <w:rsid w:val="00211B68"/>
    <w:rsid w:val="002161AC"/>
    <w:rsid w:val="00221EA9"/>
    <w:rsid w:val="0022234D"/>
    <w:rsid w:val="002476A9"/>
    <w:rsid w:val="00250317"/>
    <w:rsid w:val="002644E2"/>
    <w:rsid w:val="00275BBB"/>
    <w:rsid w:val="00275E8D"/>
    <w:rsid w:val="002761E4"/>
    <w:rsid w:val="002813E8"/>
    <w:rsid w:val="00281ED9"/>
    <w:rsid w:val="00294189"/>
    <w:rsid w:val="00294D6C"/>
    <w:rsid w:val="002A4500"/>
    <w:rsid w:val="002A75FC"/>
    <w:rsid w:val="002B152F"/>
    <w:rsid w:val="002B46FC"/>
    <w:rsid w:val="002C1675"/>
    <w:rsid w:val="002C3D9E"/>
    <w:rsid w:val="002C6EAF"/>
    <w:rsid w:val="002C78CD"/>
    <w:rsid w:val="002D52FC"/>
    <w:rsid w:val="002E292F"/>
    <w:rsid w:val="002E6CF2"/>
    <w:rsid w:val="002F495C"/>
    <w:rsid w:val="002F6B22"/>
    <w:rsid w:val="00300DDA"/>
    <w:rsid w:val="00317215"/>
    <w:rsid w:val="003229D4"/>
    <w:rsid w:val="00327047"/>
    <w:rsid w:val="00333A0A"/>
    <w:rsid w:val="00334ED6"/>
    <w:rsid w:val="003358D6"/>
    <w:rsid w:val="003359FA"/>
    <w:rsid w:val="00335B06"/>
    <w:rsid w:val="003422A7"/>
    <w:rsid w:val="003461DC"/>
    <w:rsid w:val="003505E5"/>
    <w:rsid w:val="0035323E"/>
    <w:rsid w:val="00362456"/>
    <w:rsid w:val="00365742"/>
    <w:rsid w:val="003663DE"/>
    <w:rsid w:val="003730EE"/>
    <w:rsid w:val="00385A08"/>
    <w:rsid w:val="003864EA"/>
    <w:rsid w:val="003878C8"/>
    <w:rsid w:val="00392F21"/>
    <w:rsid w:val="003931D7"/>
    <w:rsid w:val="0039677F"/>
    <w:rsid w:val="003A2143"/>
    <w:rsid w:val="003B1B51"/>
    <w:rsid w:val="003B6920"/>
    <w:rsid w:val="003C3BBF"/>
    <w:rsid w:val="003C6287"/>
    <w:rsid w:val="003D1D50"/>
    <w:rsid w:val="003E4441"/>
    <w:rsid w:val="003E5799"/>
    <w:rsid w:val="003F1B5C"/>
    <w:rsid w:val="003F40DA"/>
    <w:rsid w:val="004009CB"/>
    <w:rsid w:val="00406C66"/>
    <w:rsid w:val="00410442"/>
    <w:rsid w:val="0041053A"/>
    <w:rsid w:val="004111BF"/>
    <w:rsid w:val="004351CD"/>
    <w:rsid w:val="004465E8"/>
    <w:rsid w:val="00457AB1"/>
    <w:rsid w:val="00457F30"/>
    <w:rsid w:val="004646CB"/>
    <w:rsid w:val="00471A70"/>
    <w:rsid w:val="00472288"/>
    <w:rsid w:val="004725D3"/>
    <w:rsid w:val="0047490C"/>
    <w:rsid w:val="00480EFA"/>
    <w:rsid w:val="004841ED"/>
    <w:rsid w:val="00486ECF"/>
    <w:rsid w:val="00487B03"/>
    <w:rsid w:val="00487F2C"/>
    <w:rsid w:val="00493939"/>
    <w:rsid w:val="00494509"/>
    <w:rsid w:val="00494BC1"/>
    <w:rsid w:val="00494E3B"/>
    <w:rsid w:val="004957BC"/>
    <w:rsid w:val="004A4875"/>
    <w:rsid w:val="004A5A1C"/>
    <w:rsid w:val="004B7E56"/>
    <w:rsid w:val="004B7EFD"/>
    <w:rsid w:val="004C205F"/>
    <w:rsid w:val="004C291A"/>
    <w:rsid w:val="004C3512"/>
    <w:rsid w:val="004C6935"/>
    <w:rsid w:val="004C7650"/>
    <w:rsid w:val="004D06C6"/>
    <w:rsid w:val="004D3D92"/>
    <w:rsid w:val="004D5565"/>
    <w:rsid w:val="004E4AE2"/>
    <w:rsid w:val="004E7C6C"/>
    <w:rsid w:val="0050151B"/>
    <w:rsid w:val="0051280B"/>
    <w:rsid w:val="00513DF5"/>
    <w:rsid w:val="005148E0"/>
    <w:rsid w:val="0051568D"/>
    <w:rsid w:val="005171D7"/>
    <w:rsid w:val="00525022"/>
    <w:rsid w:val="005310B8"/>
    <w:rsid w:val="00532F43"/>
    <w:rsid w:val="00536025"/>
    <w:rsid w:val="00536340"/>
    <w:rsid w:val="00536A5F"/>
    <w:rsid w:val="00540EDC"/>
    <w:rsid w:val="005423DC"/>
    <w:rsid w:val="005445E7"/>
    <w:rsid w:val="00546557"/>
    <w:rsid w:val="005523BB"/>
    <w:rsid w:val="005526E8"/>
    <w:rsid w:val="005547E4"/>
    <w:rsid w:val="005552D4"/>
    <w:rsid w:val="00555DDF"/>
    <w:rsid w:val="00556294"/>
    <w:rsid w:val="0055711D"/>
    <w:rsid w:val="005610D1"/>
    <w:rsid w:val="00566647"/>
    <w:rsid w:val="00567AF6"/>
    <w:rsid w:val="00570D17"/>
    <w:rsid w:val="00571B4A"/>
    <w:rsid w:val="00573A9F"/>
    <w:rsid w:val="00581B86"/>
    <w:rsid w:val="005833FC"/>
    <w:rsid w:val="00586420"/>
    <w:rsid w:val="005865E5"/>
    <w:rsid w:val="00586894"/>
    <w:rsid w:val="005868FE"/>
    <w:rsid w:val="00592D31"/>
    <w:rsid w:val="00593F3C"/>
    <w:rsid w:val="00594673"/>
    <w:rsid w:val="00595705"/>
    <w:rsid w:val="005961B6"/>
    <w:rsid w:val="005A0DE7"/>
    <w:rsid w:val="005B0EE0"/>
    <w:rsid w:val="005B1162"/>
    <w:rsid w:val="005B19BE"/>
    <w:rsid w:val="005B428D"/>
    <w:rsid w:val="005B5D46"/>
    <w:rsid w:val="005D5ABC"/>
    <w:rsid w:val="005D7031"/>
    <w:rsid w:val="005E19F5"/>
    <w:rsid w:val="005E7BA0"/>
    <w:rsid w:val="005F06C3"/>
    <w:rsid w:val="005F3372"/>
    <w:rsid w:val="006030E4"/>
    <w:rsid w:val="00604A1F"/>
    <w:rsid w:val="00615114"/>
    <w:rsid w:val="00616746"/>
    <w:rsid w:val="0062291B"/>
    <w:rsid w:val="0062419C"/>
    <w:rsid w:val="006270DC"/>
    <w:rsid w:val="00627DFB"/>
    <w:rsid w:val="00632510"/>
    <w:rsid w:val="0063651C"/>
    <w:rsid w:val="00644603"/>
    <w:rsid w:val="00644634"/>
    <w:rsid w:val="00652957"/>
    <w:rsid w:val="00657356"/>
    <w:rsid w:val="00657FE3"/>
    <w:rsid w:val="00663BA4"/>
    <w:rsid w:val="00665126"/>
    <w:rsid w:val="006653E8"/>
    <w:rsid w:val="00672CCD"/>
    <w:rsid w:val="006822F0"/>
    <w:rsid w:val="00687282"/>
    <w:rsid w:val="006948DB"/>
    <w:rsid w:val="006A235A"/>
    <w:rsid w:val="006A2ECD"/>
    <w:rsid w:val="006B2ED1"/>
    <w:rsid w:val="006B3043"/>
    <w:rsid w:val="006C14DF"/>
    <w:rsid w:val="006D01F4"/>
    <w:rsid w:val="006D4D14"/>
    <w:rsid w:val="006E3EBE"/>
    <w:rsid w:val="006E7200"/>
    <w:rsid w:val="006F15CC"/>
    <w:rsid w:val="006F4895"/>
    <w:rsid w:val="006F6BA9"/>
    <w:rsid w:val="00710175"/>
    <w:rsid w:val="0072447D"/>
    <w:rsid w:val="007275D8"/>
    <w:rsid w:val="00736AF0"/>
    <w:rsid w:val="00736D04"/>
    <w:rsid w:val="00740C7D"/>
    <w:rsid w:val="00743B6C"/>
    <w:rsid w:val="007475AC"/>
    <w:rsid w:val="00747AC8"/>
    <w:rsid w:val="00750C80"/>
    <w:rsid w:val="00751065"/>
    <w:rsid w:val="0075173F"/>
    <w:rsid w:val="00754951"/>
    <w:rsid w:val="0075714D"/>
    <w:rsid w:val="00761F4F"/>
    <w:rsid w:val="00764632"/>
    <w:rsid w:val="00767A67"/>
    <w:rsid w:val="007738B2"/>
    <w:rsid w:val="00783013"/>
    <w:rsid w:val="007854E8"/>
    <w:rsid w:val="0078616A"/>
    <w:rsid w:val="00793126"/>
    <w:rsid w:val="0079563A"/>
    <w:rsid w:val="007A04F6"/>
    <w:rsid w:val="007A09CD"/>
    <w:rsid w:val="007A2F17"/>
    <w:rsid w:val="007B55D3"/>
    <w:rsid w:val="007B608A"/>
    <w:rsid w:val="007B7156"/>
    <w:rsid w:val="007C04EE"/>
    <w:rsid w:val="007C3D1D"/>
    <w:rsid w:val="007C516D"/>
    <w:rsid w:val="007D664B"/>
    <w:rsid w:val="007E4007"/>
    <w:rsid w:val="007F0205"/>
    <w:rsid w:val="007F7C5A"/>
    <w:rsid w:val="008027A0"/>
    <w:rsid w:val="0080523E"/>
    <w:rsid w:val="008069FC"/>
    <w:rsid w:val="00807540"/>
    <w:rsid w:val="00810DE3"/>
    <w:rsid w:val="00824436"/>
    <w:rsid w:val="008432F6"/>
    <w:rsid w:val="00856B0C"/>
    <w:rsid w:val="00861274"/>
    <w:rsid w:val="008748EC"/>
    <w:rsid w:val="00880323"/>
    <w:rsid w:val="00880EC7"/>
    <w:rsid w:val="00894398"/>
    <w:rsid w:val="008A10F8"/>
    <w:rsid w:val="008A27CD"/>
    <w:rsid w:val="008B6484"/>
    <w:rsid w:val="008C229A"/>
    <w:rsid w:val="008C5FF0"/>
    <w:rsid w:val="008C6A33"/>
    <w:rsid w:val="008C6A6A"/>
    <w:rsid w:val="008C7888"/>
    <w:rsid w:val="00900291"/>
    <w:rsid w:val="009003A9"/>
    <w:rsid w:val="00900FD8"/>
    <w:rsid w:val="00903897"/>
    <w:rsid w:val="0091137E"/>
    <w:rsid w:val="00914981"/>
    <w:rsid w:val="009159F5"/>
    <w:rsid w:val="00917CBE"/>
    <w:rsid w:val="0093034C"/>
    <w:rsid w:val="00932BB3"/>
    <w:rsid w:val="009352BB"/>
    <w:rsid w:val="00935A77"/>
    <w:rsid w:val="00945BE7"/>
    <w:rsid w:val="00952577"/>
    <w:rsid w:val="00953DAC"/>
    <w:rsid w:val="009556DD"/>
    <w:rsid w:val="009575E8"/>
    <w:rsid w:val="00960EE9"/>
    <w:rsid w:val="00961836"/>
    <w:rsid w:val="009622D6"/>
    <w:rsid w:val="009670DF"/>
    <w:rsid w:val="009800D2"/>
    <w:rsid w:val="0098047E"/>
    <w:rsid w:val="00980AF8"/>
    <w:rsid w:val="009838EA"/>
    <w:rsid w:val="00984579"/>
    <w:rsid w:val="00994DEB"/>
    <w:rsid w:val="009A7485"/>
    <w:rsid w:val="009A7731"/>
    <w:rsid w:val="009B3585"/>
    <w:rsid w:val="009B45F9"/>
    <w:rsid w:val="009B6A92"/>
    <w:rsid w:val="009C294B"/>
    <w:rsid w:val="009C6503"/>
    <w:rsid w:val="009D631A"/>
    <w:rsid w:val="009E5682"/>
    <w:rsid w:val="009F0DE7"/>
    <w:rsid w:val="009F2F14"/>
    <w:rsid w:val="009F50BD"/>
    <w:rsid w:val="00A0091B"/>
    <w:rsid w:val="00A067A9"/>
    <w:rsid w:val="00A13684"/>
    <w:rsid w:val="00A2136C"/>
    <w:rsid w:val="00A23E9B"/>
    <w:rsid w:val="00A2422F"/>
    <w:rsid w:val="00A27190"/>
    <w:rsid w:val="00A27C4E"/>
    <w:rsid w:val="00A31682"/>
    <w:rsid w:val="00A452BB"/>
    <w:rsid w:val="00A4603B"/>
    <w:rsid w:val="00A5389B"/>
    <w:rsid w:val="00A54B0F"/>
    <w:rsid w:val="00A612CE"/>
    <w:rsid w:val="00A63870"/>
    <w:rsid w:val="00A72179"/>
    <w:rsid w:val="00A73762"/>
    <w:rsid w:val="00A8027A"/>
    <w:rsid w:val="00A83C7B"/>
    <w:rsid w:val="00A83E6C"/>
    <w:rsid w:val="00A95D20"/>
    <w:rsid w:val="00AA1C64"/>
    <w:rsid w:val="00AC331D"/>
    <w:rsid w:val="00AC502E"/>
    <w:rsid w:val="00AD585D"/>
    <w:rsid w:val="00AD5FAB"/>
    <w:rsid w:val="00AE04E1"/>
    <w:rsid w:val="00AE27EA"/>
    <w:rsid w:val="00AE2F59"/>
    <w:rsid w:val="00AE57EC"/>
    <w:rsid w:val="00AF4C9C"/>
    <w:rsid w:val="00AF4F41"/>
    <w:rsid w:val="00AF5221"/>
    <w:rsid w:val="00B03A6C"/>
    <w:rsid w:val="00B1231D"/>
    <w:rsid w:val="00B171FB"/>
    <w:rsid w:val="00B17DE9"/>
    <w:rsid w:val="00B313FC"/>
    <w:rsid w:val="00B31E46"/>
    <w:rsid w:val="00B32098"/>
    <w:rsid w:val="00B35CBB"/>
    <w:rsid w:val="00B3666A"/>
    <w:rsid w:val="00B42B81"/>
    <w:rsid w:val="00B43C20"/>
    <w:rsid w:val="00B456C7"/>
    <w:rsid w:val="00B51D7D"/>
    <w:rsid w:val="00B52420"/>
    <w:rsid w:val="00B5261A"/>
    <w:rsid w:val="00B53088"/>
    <w:rsid w:val="00B539B6"/>
    <w:rsid w:val="00B53D3B"/>
    <w:rsid w:val="00B6058A"/>
    <w:rsid w:val="00B66E1E"/>
    <w:rsid w:val="00B7076F"/>
    <w:rsid w:val="00B753D2"/>
    <w:rsid w:val="00B92D73"/>
    <w:rsid w:val="00B96EBD"/>
    <w:rsid w:val="00BA008D"/>
    <w:rsid w:val="00BA7A08"/>
    <w:rsid w:val="00BB21A8"/>
    <w:rsid w:val="00BB24C0"/>
    <w:rsid w:val="00BC6B37"/>
    <w:rsid w:val="00BC742D"/>
    <w:rsid w:val="00BC75B9"/>
    <w:rsid w:val="00BC7915"/>
    <w:rsid w:val="00BD4FA7"/>
    <w:rsid w:val="00BD7A5D"/>
    <w:rsid w:val="00BE353C"/>
    <w:rsid w:val="00BE355C"/>
    <w:rsid w:val="00BF0D34"/>
    <w:rsid w:val="00BF14BC"/>
    <w:rsid w:val="00BF7E86"/>
    <w:rsid w:val="00C0272F"/>
    <w:rsid w:val="00C0575A"/>
    <w:rsid w:val="00C0664F"/>
    <w:rsid w:val="00C134B3"/>
    <w:rsid w:val="00C247B3"/>
    <w:rsid w:val="00C31DDE"/>
    <w:rsid w:val="00C4199D"/>
    <w:rsid w:val="00C428C1"/>
    <w:rsid w:val="00C53EE2"/>
    <w:rsid w:val="00C549B9"/>
    <w:rsid w:val="00C70692"/>
    <w:rsid w:val="00C72C98"/>
    <w:rsid w:val="00C76F4D"/>
    <w:rsid w:val="00C8233A"/>
    <w:rsid w:val="00C83080"/>
    <w:rsid w:val="00C85830"/>
    <w:rsid w:val="00C9105B"/>
    <w:rsid w:val="00C93CA9"/>
    <w:rsid w:val="00CA2051"/>
    <w:rsid w:val="00CB1CD8"/>
    <w:rsid w:val="00CB2294"/>
    <w:rsid w:val="00CC291D"/>
    <w:rsid w:val="00CC4E0D"/>
    <w:rsid w:val="00CD11AF"/>
    <w:rsid w:val="00CD262C"/>
    <w:rsid w:val="00CD2A91"/>
    <w:rsid w:val="00CD35C8"/>
    <w:rsid w:val="00CE0BEF"/>
    <w:rsid w:val="00CF4498"/>
    <w:rsid w:val="00D00808"/>
    <w:rsid w:val="00D11B65"/>
    <w:rsid w:val="00D13F73"/>
    <w:rsid w:val="00D14D2B"/>
    <w:rsid w:val="00D161C8"/>
    <w:rsid w:val="00D2030D"/>
    <w:rsid w:val="00D25344"/>
    <w:rsid w:val="00D2572C"/>
    <w:rsid w:val="00D33E47"/>
    <w:rsid w:val="00D344EB"/>
    <w:rsid w:val="00D37921"/>
    <w:rsid w:val="00D471AB"/>
    <w:rsid w:val="00D51BD6"/>
    <w:rsid w:val="00D565CF"/>
    <w:rsid w:val="00D675AF"/>
    <w:rsid w:val="00D71702"/>
    <w:rsid w:val="00D75B9E"/>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A26E1"/>
    <w:rsid w:val="00DB1616"/>
    <w:rsid w:val="00DB39D7"/>
    <w:rsid w:val="00DC350B"/>
    <w:rsid w:val="00DD6783"/>
    <w:rsid w:val="00DE2B80"/>
    <w:rsid w:val="00DE391C"/>
    <w:rsid w:val="00DE6E49"/>
    <w:rsid w:val="00DF41B0"/>
    <w:rsid w:val="00DF76A8"/>
    <w:rsid w:val="00E031AE"/>
    <w:rsid w:val="00E050A5"/>
    <w:rsid w:val="00E1002D"/>
    <w:rsid w:val="00E208CF"/>
    <w:rsid w:val="00E330E6"/>
    <w:rsid w:val="00E402AB"/>
    <w:rsid w:val="00E5103F"/>
    <w:rsid w:val="00E52DD9"/>
    <w:rsid w:val="00E544DD"/>
    <w:rsid w:val="00E60002"/>
    <w:rsid w:val="00E6373B"/>
    <w:rsid w:val="00E7346F"/>
    <w:rsid w:val="00E86E90"/>
    <w:rsid w:val="00E9210C"/>
    <w:rsid w:val="00E92D3A"/>
    <w:rsid w:val="00E92E09"/>
    <w:rsid w:val="00E95C6E"/>
    <w:rsid w:val="00E96CC3"/>
    <w:rsid w:val="00EA18A1"/>
    <w:rsid w:val="00EA70DA"/>
    <w:rsid w:val="00EA70EF"/>
    <w:rsid w:val="00EB1D63"/>
    <w:rsid w:val="00EB6CFC"/>
    <w:rsid w:val="00EC3E5D"/>
    <w:rsid w:val="00EC4F6E"/>
    <w:rsid w:val="00EC54D7"/>
    <w:rsid w:val="00ED6DCA"/>
    <w:rsid w:val="00EE7ADC"/>
    <w:rsid w:val="00EF128E"/>
    <w:rsid w:val="00F06461"/>
    <w:rsid w:val="00F272D7"/>
    <w:rsid w:val="00F2774F"/>
    <w:rsid w:val="00F40B76"/>
    <w:rsid w:val="00F42FDD"/>
    <w:rsid w:val="00F47F79"/>
    <w:rsid w:val="00F546D7"/>
    <w:rsid w:val="00F55DD8"/>
    <w:rsid w:val="00F6146D"/>
    <w:rsid w:val="00F771EE"/>
    <w:rsid w:val="00F8584B"/>
    <w:rsid w:val="00F85E6A"/>
    <w:rsid w:val="00F914C4"/>
    <w:rsid w:val="00FA023A"/>
    <w:rsid w:val="00FA24A2"/>
    <w:rsid w:val="00FA69CE"/>
    <w:rsid w:val="00FB2601"/>
    <w:rsid w:val="00FB51D8"/>
    <w:rsid w:val="00FC4704"/>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link w:val="FooterChar"/>
    <w:uiPriority w:val="99"/>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 w:type="paragraph" w:styleId="ListParagraph">
    <w:name w:val="List Paragraph"/>
    <w:basedOn w:val="Normal"/>
    <w:uiPriority w:val="34"/>
    <w:qFormat/>
    <w:rsid w:val="00F2774F"/>
    <w:pPr>
      <w:ind w:left="720"/>
      <w:contextualSpacing/>
    </w:pPr>
  </w:style>
  <w:style w:type="character" w:customStyle="1" w:styleId="FooterChar">
    <w:name w:val="Footer Char"/>
    <w:basedOn w:val="DefaultParagraphFont"/>
    <w:link w:val="Footer"/>
    <w:uiPriority w:val="99"/>
    <w:rsid w:val="00DE2B80"/>
    <w:rPr>
      <w:rFonts w:ascii="VNI-Helve" w:hAnsi="VNI-Helve"/>
      <w:sz w:val="22"/>
      <w:lang w:val="en-US" w:eastAsia="en-US"/>
    </w:rPr>
  </w:style>
  <w:style w:type="paragraph" w:styleId="Title">
    <w:name w:val="Title"/>
    <w:basedOn w:val="Normal"/>
    <w:link w:val="TitleChar"/>
    <w:qFormat/>
    <w:rsid w:val="005E19F5"/>
    <w:pPr>
      <w:jc w:val="center"/>
    </w:pPr>
    <w:rPr>
      <w:rFonts w:ascii=".VnTimeH" w:hAnsi=".VnTimeH"/>
      <w:b/>
      <w:sz w:val="27"/>
      <w:szCs w:val="27"/>
      <w:lang w:val="nl-NL"/>
    </w:rPr>
  </w:style>
  <w:style w:type="character" w:customStyle="1" w:styleId="TitleChar">
    <w:name w:val="Title Char"/>
    <w:basedOn w:val="DefaultParagraphFont"/>
    <w:link w:val="Title"/>
    <w:rsid w:val="005E19F5"/>
    <w:rPr>
      <w:rFonts w:ascii=".VnTimeH" w:hAnsi=".VnTimeH"/>
      <w:b/>
      <w:sz w:val="27"/>
      <w:szCs w:val="27"/>
      <w:lang w:val="nl-NL" w:eastAsia="en-US"/>
    </w:rPr>
  </w:style>
  <w:style w:type="table" w:styleId="TableGrid">
    <w:name w:val="Table Grid"/>
    <w:basedOn w:val="TableNormal"/>
    <w:rsid w:val="005E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50B"/>
    <w:pPr>
      <w:spacing w:before="100" w:beforeAutospacing="1" w:after="100" w:afterAutospacing="1"/>
    </w:pPr>
    <w:rPr>
      <w:rFonts w:ascii="Times New Roman" w:hAnsi="Times New Roman"/>
      <w:sz w:val="24"/>
      <w:szCs w:val="24"/>
    </w:rPr>
  </w:style>
  <w:style w:type="character" w:styleId="LineNumber">
    <w:name w:val="line number"/>
    <w:basedOn w:val="DefaultParagraphFont"/>
    <w:semiHidden/>
    <w:unhideWhenUsed/>
    <w:rsid w:val="00773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link w:val="FooterChar"/>
    <w:uiPriority w:val="99"/>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 w:type="paragraph" w:styleId="ListParagraph">
    <w:name w:val="List Paragraph"/>
    <w:basedOn w:val="Normal"/>
    <w:uiPriority w:val="34"/>
    <w:qFormat/>
    <w:rsid w:val="00F2774F"/>
    <w:pPr>
      <w:ind w:left="720"/>
      <w:contextualSpacing/>
    </w:pPr>
  </w:style>
  <w:style w:type="character" w:customStyle="1" w:styleId="FooterChar">
    <w:name w:val="Footer Char"/>
    <w:basedOn w:val="DefaultParagraphFont"/>
    <w:link w:val="Footer"/>
    <w:uiPriority w:val="99"/>
    <w:rsid w:val="00DE2B80"/>
    <w:rPr>
      <w:rFonts w:ascii="VNI-Helve" w:hAnsi="VNI-Helve"/>
      <w:sz w:val="22"/>
      <w:lang w:val="en-US" w:eastAsia="en-US"/>
    </w:rPr>
  </w:style>
  <w:style w:type="paragraph" w:styleId="Title">
    <w:name w:val="Title"/>
    <w:basedOn w:val="Normal"/>
    <w:link w:val="TitleChar"/>
    <w:qFormat/>
    <w:rsid w:val="005E19F5"/>
    <w:pPr>
      <w:jc w:val="center"/>
    </w:pPr>
    <w:rPr>
      <w:rFonts w:ascii=".VnTimeH" w:hAnsi=".VnTimeH"/>
      <w:b/>
      <w:sz w:val="27"/>
      <w:szCs w:val="27"/>
      <w:lang w:val="nl-NL"/>
    </w:rPr>
  </w:style>
  <w:style w:type="character" w:customStyle="1" w:styleId="TitleChar">
    <w:name w:val="Title Char"/>
    <w:basedOn w:val="DefaultParagraphFont"/>
    <w:link w:val="Title"/>
    <w:rsid w:val="005E19F5"/>
    <w:rPr>
      <w:rFonts w:ascii=".VnTimeH" w:hAnsi=".VnTimeH"/>
      <w:b/>
      <w:sz w:val="27"/>
      <w:szCs w:val="27"/>
      <w:lang w:val="nl-NL" w:eastAsia="en-US"/>
    </w:rPr>
  </w:style>
  <w:style w:type="table" w:styleId="TableGrid">
    <w:name w:val="Table Grid"/>
    <w:basedOn w:val="TableNormal"/>
    <w:rsid w:val="005E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50B"/>
    <w:pPr>
      <w:spacing w:before="100" w:beforeAutospacing="1" w:after="100" w:afterAutospacing="1"/>
    </w:pPr>
    <w:rPr>
      <w:rFonts w:ascii="Times New Roman" w:hAnsi="Times New Roman"/>
      <w:sz w:val="24"/>
      <w:szCs w:val="24"/>
    </w:rPr>
  </w:style>
  <w:style w:type="character" w:styleId="LineNumber">
    <w:name w:val="line number"/>
    <w:basedOn w:val="DefaultParagraphFont"/>
    <w:semiHidden/>
    <w:unhideWhenUsed/>
    <w:rsid w:val="0077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212352389">
      <w:bodyDiv w:val="1"/>
      <w:marLeft w:val="0"/>
      <w:marRight w:val="0"/>
      <w:marTop w:val="0"/>
      <w:marBottom w:val="0"/>
      <w:divBdr>
        <w:top w:val="none" w:sz="0" w:space="0" w:color="auto"/>
        <w:left w:val="none" w:sz="0" w:space="0" w:color="auto"/>
        <w:bottom w:val="none" w:sz="0" w:space="0" w:color="auto"/>
        <w:right w:val="none" w:sz="0" w:space="0" w:color="auto"/>
      </w:divBdr>
    </w:div>
    <w:div w:id="331376357">
      <w:bodyDiv w:val="1"/>
      <w:marLeft w:val="0"/>
      <w:marRight w:val="0"/>
      <w:marTop w:val="0"/>
      <w:marBottom w:val="0"/>
      <w:divBdr>
        <w:top w:val="none" w:sz="0" w:space="0" w:color="auto"/>
        <w:left w:val="none" w:sz="0" w:space="0" w:color="auto"/>
        <w:bottom w:val="none" w:sz="0" w:space="0" w:color="auto"/>
        <w:right w:val="none" w:sz="0" w:space="0" w:color="auto"/>
      </w:divBdr>
    </w:div>
    <w:div w:id="371072956">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666324244">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004628600">
      <w:bodyDiv w:val="1"/>
      <w:marLeft w:val="0"/>
      <w:marRight w:val="0"/>
      <w:marTop w:val="0"/>
      <w:marBottom w:val="0"/>
      <w:divBdr>
        <w:top w:val="none" w:sz="0" w:space="0" w:color="auto"/>
        <w:left w:val="none" w:sz="0" w:space="0" w:color="auto"/>
        <w:bottom w:val="none" w:sz="0" w:space="0" w:color="auto"/>
        <w:right w:val="none" w:sz="0" w:space="0" w:color="auto"/>
      </w:divBdr>
    </w:div>
    <w:div w:id="1104105887">
      <w:bodyDiv w:val="1"/>
      <w:marLeft w:val="0"/>
      <w:marRight w:val="0"/>
      <w:marTop w:val="0"/>
      <w:marBottom w:val="0"/>
      <w:divBdr>
        <w:top w:val="none" w:sz="0" w:space="0" w:color="auto"/>
        <w:left w:val="none" w:sz="0" w:space="0" w:color="auto"/>
        <w:bottom w:val="none" w:sz="0" w:space="0" w:color="auto"/>
        <w:right w:val="none" w:sz="0" w:space="0" w:color="auto"/>
      </w:divBdr>
    </w:div>
    <w:div w:id="1385904211">
      <w:bodyDiv w:val="1"/>
      <w:marLeft w:val="0"/>
      <w:marRight w:val="0"/>
      <w:marTop w:val="0"/>
      <w:marBottom w:val="0"/>
      <w:divBdr>
        <w:top w:val="none" w:sz="0" w:space="0" w:color="auto"/>
        <w:left w:val="none" w:sz="0" w:space="0" w:color="auto"/>
        <w:bottom w:val="none" w:sz="0" w:space="0" w:color="auto"/>
        <w:right w:val="none" w:sz="0" w:space="0" w:color="auto"/>
      </w:divBdr>
    </w:div>
    <w:div w:id="1385909723">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484396444">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597322321">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34821498">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70C0-9E34-4293-969E-D9909BDC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1316</TotalTime>
  <Pages>9</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13857</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ADMIN</cp:lastModifiedBy>
  <cp:revision>16</cp:revision>
  <cp:lastPrinted>2017-06-09T07:19:00Z</cp:lastPrinted>
  <dcterms:created xsi:type="dcterms:W3CDTF">2018-03-06T02:35:00Z</dcterms:created>
  <dcterms:modified xsi:type="dcterms:W3CDTF">2018-03-15T09:42:00Z</dcterms:modified>
</cp:coreProperties>
</file>