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79F06" w14:textId="77777777" w:rsidR="009210DA" w:rsidRDefault="001B753F" w:rsidP="009210DA">
      <w:pPr>
        <w:tabs>
          <w:tab w:val="center" w:pos="1701"/>
          <w:tab w:val="center" w:pos="6521"/>
        </w:tabs>
        <w:ind w:right="42"/>
        <w:rPr>
          <w:rFonts w:ascii="Times New Roman" w:hAnsi="Times New Roman" w:cs="Arial"/>
          <w:bCs/>
          <w:szCs w:val="28"/>
          <w:lang w:val="vi-VN"/>
        </w:rPr>
      </w:pPr>
      <w:r w:rsidRPr="001B753F">
        <w:rPr>
          <w:rFonts w:ascii="Times New Roman" w:hAnsi="Times New Roman" w:cs="Arial"/>
          <w:bCs/>
          <w:szCs w:val="28"/>
          <w:lang w:val="vi-VN"/>
        </w:rPr>
        <w:tab/>
      </w:r>
    </w:p>
    <w:p w14:paraId="6B1B570F" w14:textId="535C9573" w:rsidR="000D1508" w:rsidRPr="00BE49F2" w:rsidRDefault="005661CF" w:rsidP="009210DA">
      <w:pPr>
        <w:tabs>
          <w:tab w:val="center" w:pos="1701"/>
          <w:tab w:val="center" w:pos="6521"/>
        </w:tabs>
        <w:ind w:right="42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  <w:r w:rsidR="000D1508" w:rsidRPr="00BE49F2">
        <w:rPr>
          <w:rFonts w:ascii="Times New Roman" w:hAnsi="Times New Roman"/>
          <w:lang w:val="vi-VN"/>
        </w:rPr>
        <w:t xml:space="preserve">ỦY BAN NHÂN DÂN </w:t>
      </w:r>
      <w:r w:rsidR="000D1508" w:rsidRPr="00BE49F2">
        <w:rPr>
          <w:rFonts w:ascii="Times New Roman" w:hAnsi="Times New Roman"/>
          <w:lang w:val="vi-VN"/>
        </w:rPr>
        <w:tab/>
      </w:r>
      <w:r w:rsidR="000D1508" w:rsidRPr="00BE49F2">
        <w:rPr>
          <w:rFonts w:ascii="Times New Roman" w:hAnsi="Times New Roman"/>
          <w:b/>
          <w:lang w:val="vi-VN"/>
        </w:rPr>
        <w:t>CỘNG HÒA XÃ HỘI CHỦ NGHĨA VIỆT NAM</w:t>
      </w:r>
    </w:p>
    <w:p w14:paraId="12E7CE37" w14:textId="77777777" w:rsidR="000D1508" w:rsidRPr="00D17823" w:rsidRDefault="00BE49F2" w:rsidP="005661CF">
      <w:pPr>
        <w:tabs>
          <w:tab w:val="center" w:pos="1701"/>
          <w:tab w:val="center" w:pos="6804"/>
        </w:tabs>
        <w:rPr>
          <w:rFonts w:ascii="Times New Roman" w:hAnsi="Times New Roman"/>
          <w:b/>
          <w:sz w:val="26"/>
          <w:szCs w:val="26"/>
          <w:lang w:val="vi-VN"/>
        </w:rPr>
      </w:pPr>
      <w:r w:rsidRPr="00BE49F2">
        <w:rPr>
          <w:rFonts w:ascii="Times New Roman" w:hAnsi="Times New Roman"/>
          <w:lang w:val="vi-VN"/>
        </w:rPr>
        <w:tab/>
      </w:r>
      <w:r w:rsidR="000D1508" w:rsidRPr="00BE49F2">
        <w:rPr>
          <w:rFonts w:ascii="Times New Roman" w:hAnsi="Times New Roman"/>
          <w:lang w:val="vi-VN"/>
        </w:rPr>
        <w:t>THÀNH PHỐ HỒ CHÍ MINH</w:t>
      </w:r>
      <w:r w:rsidR="000D1508" w:rsidRPr="00D17823">
        <w:rPr>
          <w:rFonts w:ascii="Times New Roman" w:hAnsi="Times New Roman"/>
          <w:sz w:val="26"/>
          <w:szCs w:val="26"/>
          <w:lang w:val="vi-VN"/>
        </w:rPr>
        <w:tab/>
        <w:t xml:space="preserve"> </w:t>
      </w:r>
      <w:r w:rsidR="000D1508" w:rsidRPr="00D17823">
        <w:rPr>
          <w:rFonts w:ascii="Times New Roman" w:hAnsi="Times New Roman"/>
          <w:b/>
          <w:sz w:val="26"/>
          <w:szCs w:val="26"/>
          <w:lang w:val="vi-VN"/>
        </w:rPr>
        <w:t>Độc lập – Tự do – Hạnh phúc</w:t>
      </w:r>
    </w:p>
    <w:p w14:paraId="61DEDFE2" w14:textId="77777777" w:rsidR="000D1508" w:rsidRPr="00D17823" w:rsidRDefault="006D28F8" w:rsidP="00BE49F2">
      <w:pPr>
        <w:tabs>
          <w:tab w:val="center" w:pos="1701"/>
          <w:tab w:val="center" w:pos="7088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85EDB" wp14:editId="74DBA4AA">
                <wp:simplePos x="0" y="0"/>
                <wp:positionH relativeFrom="column">
                  <wp:posOffset>3324225</wp:posOffset>
                </wp:positionH>
                <wp:positionV relativeFrom="paragraph">
                  <wp:posOffset>29845</wp:posOffset>
                </wp:positionV>
                <wp:extent cx="20574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AEE1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75pt,2.35pt" to="423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qq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M8nTwV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"/>
            </w:pict>
          </mc:Fallback>
        </mc:AlternateContent>
      </w:r>
      <w:r w:rsidR="00BE49F2">
        <w:rPr>
          <w:rFonts w:ascii="Times New Roman" w:hAnsi="Times New Roman"/>
          <w:b/>
          <w:sz w:val="26"/>
          <w:szCs w:val="26"/>
          <w:lang w:val="vi-VN"/>
        </w:rPr>
        <w:tab/>
      </w:r>
      <w:r w:rsidR="000D1508" w:rsidRPr="00D17823">
        <w:rPr>
          <w:rFonts w:ascii="Times New Roman" w:hAnsi="Times New Roman"/>
          <w:b/>
          <w:sz w:val="26"/>
          <w:szCs w:val="26"/>
          <w:lang w:val="vi-VN"/>
        </w:rPr>
        <w:t>SỞ GIÁO DỤC VÀ ĐÀO TẠO</w:t>
      </w:r>
      <w:r w:rsidR="007C5D42" w:rsidRPr="00D17823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3E3FBB04" w14:textId="2874D097" w:rsidR="00A94B4D" w:rsidRPr="00687A87" w:rsidRDefault="006D28F8" w:rsidP="005661CF">
      <w:pPr>
        <w:tabs>
          <w:tab w:val="center" w:pos="1701"/>
          <w:tab w:val="center" w:pos="7088"/>
        </w:tabs>
        <w:spacing w:before="20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48F4F0" wp14:editId="6EE9534E">
                <wp:simplePos x="0" y="0"/>
                <wp:positionH relativeFrom="column">
                  <wp:posOffset>647700</wp:posOffset>
                </wp:positionH>
                <wp:positionV relativeFrom="paragraph">
                  <wp:posOffset>75565</wp:posOffset>
                </wp:positionV>
                <wp:extent cx="800100" cy="0"/>
                <wp:effectExtent l="9525" t="8890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4FC9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5.95pt" to="11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/L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"/>
            </w:pict>
          </mc:Fallback>
        </mc:AlternateContent>
      </w:r>
      <w:r w:rsidR="00BE49F2">
        <w:rPr>
          <w:rFonts w:ascii="Times New Roman" w:hAnsi="Times New Roman"/>
          <w:sz w:val="26"/>
          <w:szCs w:val="26"/>
          <w:lang w:val="vi-VN"/>
        </w:rPr>
        <w:tab/>
      </w:r>
      <w:r w:rsidR="00C36772" w:rsidRPr="00D17823">
        <w:rPr>
          <w:rFonts w:ascii="Times New Roman" w:hAnsi="Times New Roman"/>
          <w:sz w:val="26"/>
          <w:szCs w:val="26"/>
          <w:lang w:val="vi-VN"/>
        </w:rPr>
        <w:t>Số</w:t>
      </w:r>
      <w:r w:rsidR="007C5D42" w:rsidRPr="00D17823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E86E08">
        <w:rPr>
          <w:rFonts w:ascii="Times New Roman" w:hAnsi="Times New Roman"/>
          <w:sz w:val="26"/>
          <w:szCs w:val="26"/>
        </w:rPr>
        <w:t>1714</w:t>
      </w:r>
      <w:r w:rsidR="003F5308">
        <w:rPr>
          <w:rFonts w:ascii="Times New Roman" w:hAnsi="Times New Roman"/>
          <w:sz w:val="26"/>
          <w:szCs w:val="26"/>
        </w:rPr>
        <w:t xml:space="preserve"> </w:t>
      </w:r>
      <w:r w:rsidR="007C5D42" w:rsidRPr="00D17823">
        <w:rPr>
          <w:rFonts w:ascii="Times New Roman" w:hAnsi="Times New Roman"/>
          <w:sz w:val="26"/>
          <w:szCs w:val="26"/>
          <w:lang w:val="vi-VN"/>
        </w:rPr>
        <w:t>/GDĐT-TC</w:t>
      </w:r>
      <w:r w:rsidR="007C5D42" w:rsidRPr="00D17823">
        <w:rPr>
          <w:rFonts w:ascii="Times New Roman" w:hAnsi="Times New Roman"/>
          <w:sz w:val="26"/>
          <w:szCs w:val="26"/>
          <w:lang w:val="vi-VN"/>
        </w:rPr>
        <w:tab/>
      </w:r>
      <w:r w:rsidR="00C36772" w:rsidRPr="00D17823">
        <w:rPr>
          <w:rFonts w:ascii="Times New Roman" w:hAnsi="Times New Roman"/>
          <w:i/>
          <w:sz w:val="26"/>
          <w:szCs w:val="26"/>
          <w:lang w:val="vi-VN"/>
        </w:rPr>
        <w:t>Thành phố</w:t>
      </w:r>
      <w:r w:rsidR="007C5D42" w:rsidRPr="00D17823">
        <w:rPr>
          <w:rFonts w:ascii="Times New Roman" w:hAnsi="Times New Roman"/>
          <w:i/>
          <w:sz w:val="26"/>
          <w:szCs w:val="26"/>
          <w:lang w:val="vi-VN"/>
        </w:rPr>
        <w:t xml:space="preserve"> Hồ Chí Minh, ngày </w:t>
      </w:r>
      <w:r w:rsidR="00E86E08">
        <w:rPr>
          <w:rFonts w:ascii="Times New Roman" w:hAnsi="Times New Roman"/>
          <w:i/>
          <w:sz w:val="26"/>
          <w:szCs w:val="26"/>
        </w:rPr>
        <w:t>22</w:t>
      </w:r>
      <w:r w:rsidR="003F5308">
        <w:rPr>
          <w:rFonts w:ascii="Times New Roman" w:hAnsi="Times New Roman"/>
          <w:i/>
          <w:sz w:val="26"/>
          <w:szCs w:val="26"/>
        </w:rPr>
        <w:t xml:space="preserve"> </w:t>
      </w:r>
      <w:r w:rsidR="007C5D42" w:rsidRPr="00D17823">
        <w:rPr>
          <w:rFonts w:ascii="Times New Roman" w:hAnsi="Times New Roman"/>
          <w:i/>
          <w:sz w:val="26"/>
          <w:szCs w:val="26"/>
          <w:lang w:val="vi-VN"/>
        </w:rPr>
        <w:t xml:space="preserve"> tháng </w:t>
      </w:r>
      <w:r w:rsidR="003F5308">
        <w:rPr>
          <w:rFonts w:ascii="Times New Roman" w:hAnsi="Times New Roman"/>
          <w:i/>
          <w:sz w:val="26"/>
          <w:szCs w:val="26"/>
        </w:rPr>
        <w:t xml:space="preserve"> </w:t>
      </w:r>
      <w:r w:rsidR="008711FB">
        <w:rPr>
          <w:rFonts w:ascii="Times New Roman" w:hAnsi="Times New Roman"/>
          <w:i/>
          <w:sz w:val="26"/>
          <w:szCs w:val="26"/>
        </w:rPr>
        <w:t>5</w:t>
      </w:r>
      <w:r w:rsidR="003F5308">
        <w:rPr>
          <w:rFonts w:ascii="Times New Roman" w:hAnsi="Times New Roman"/>
          <w:i/>
          <w:sz w:val="26"/>
          <w:szCs w:val="26"/>
        </w:rPr>
        <w:t xml:space="preserve"> </w:t>
      </w:r>
      <w:r w:rsidR="00687A87">
        <w:rPr>
          <w:rFonts w:ascii="Times New Roman" w:hAnsi="Times New Roman"/>
          <w:i/>
          <w:sz w:val="26"/>
          <w:szCs w:val="26"/>
        </w:rPr>
        <w:t xml:space="preserve"> </w:t>
      </w:r>
      <w:r w:rsidR="007C5D42" w:rsidRPr="00D17823">
        <w:rPr>
          <w:rFonts w:ascii="Times New Roman" w:hAnsi="Times New Roman"/>
          <w:i/>
          <w:sz w:val="26"/>
          <w:szCs w:val="26"/>
          <w:lang w:val="vi-VN"/>
        </w:rPr>
        <w:t>năm 20</w:t>
      </w:r>
      <w:r w:rsidR="00293444" w:rsidRPr="00D17823">
        <w:rPr>
          <w:rFonts w:ascii="Times New Roman" w:hAnsi="Times New Roman"/>
          <w:i/>
          <w:sz w:val="26"/>
          <w:szCs w:val="26"/>
          <w:lang w:val="vi-VN"/>
        </w:rPr>
        <w:t>1</w:t>
      </w:r>
      <w:r w:rsidR="003F5308">
        <w:rPr>
          <w:rFonts w:ascii="Times New Roman" w:hAnsi="Times New Roman"/>
          <w:i/>
          <w:sz w:val="26"/>
          <w:szCs w:val="26"/>
        </w:rPr>
        <w:t>9</w:t>
      </w:r>
    </w:p>
    <w:p w14:paraId="62AD9C3B" w14:textId="6562E4A6" w:rsidR="003F5308" w:rsidRDefault="00687A87" w:rsidP="007D1461">
      <w:pPr>
        <w:ind w:right="5811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Về</w:t>
      </w:r>
      <w:r w:rsidR="005E5FD1" w:rsidRPr="00D17823">
        <w:rPr>
          <w:rFonts w:ascii="Times New Roman" w:hAnsi="Times New Roman"/>
          <w:lang w:val="vi-VN"/>
        </w:rPr>
        <w:t xml:space="preserve"> </w:t>
      </w:r>
      <w:r w:rsidR="00DD4376">
        <w:rPr>
          <w:rFonts w:ascii="Times New Roman" w:hAnsi="Times New Roman"/>
          <w:lang w:val="vi-VN"/>
        </w:rPr>
        <w:t xml:space="preserve">nhắc </w:t>
      </w:r>
      <w:r w:rsidR="0089313D" w:rsidRPr="0089313D">
        <w:rPr>
          <w:rFonts w:ascii="Times New Roman" w:hAnsi="Times New Roman"/>
          <w:color w:val="000000"/>
          <w:lang w:val="vi-VN"/>
        </w:rPr>
        <w:t xml:space="preserve">nộp </w:t>
      </w:r>
      <w:r w:rsidR="0089313D" w:rsidRPr="0089313D">
        <w:rPr>
          <w:rFonts w:ascii="Times New Roman" w:hAnsi="Times New Roman"/>
          <w:color w:val="000000"/>
        </w:rPr>
        <w:t xml:space="preserve">báo cáo </w:t>
      </w:r>
      <w:r w:rsidR="003F5308">
        <w:rPr>
          <w:rFonts w:ascii="Times New Roman" w:hAnsi="Times New Roman"/>
          <w:color w:val="000000"/>
        </w:rPr>
        <w:t>trình độ</w:t>
      </w:r>
      <w:r w:rsidR="007D1461">
        <w:rPr>
          <w:rFonts w:ascii="Times New Roman" w:hAnsi="Times New Roman"/>
          <w:color w:val="000000"/>
        </w:rPr>
        <w:t xml:space="preserve"> </w:t>
      </w:r>
      <w:r w:rsidR="001F7EBA">
        <w:rPr>
          <w:rFonts w:ascii="Times New Roman" w:hAnsi="Times New Roman"/>
          <w:color w:val="000000"/>
        </w:rPr>
        <w:t xml:space="preserve">đội ngũ </w:t>
      </w:r>
      <w:r w:rsidR="00980D75">
        <w:rPr>
          <w:rFonts w:ascii="Times New Roman" w:hAnsi="Times New Roman"/>
          <w:color w:val="000000"/>
        </w:rPr>
        <w:t>c</w:t>
      </w:r>
      <w:r w:rsidR="003F5308">
        <w:rPr>
          <w:rFonts w:ascii="Times New Roman" w:hAnsi="Times New Roman"/>
          <w:color w:val="000000"/>
        </w:rPr>
        <w:t>án bộ, công chức, viên chức.</w:t>
      </w:r>
    </w:p>
    <w:p w14:paraId="6188EA04" w14:textId="77777777" w:rsidR="003F5308" w:rsidRPr="00D17823" w:rsidRDefault="003F5308" w:rsidP="00A2041F">
      <w:pPr>
        <w:spacing w:before="120"/>
        <w:ind w:right="5811"/>
        <w:jc w:val="center"/>
        <w:rPr>
          <w:rFonts w:ascii="Times New Roman" w:hAnsi="Times New Roman"/>
          <w:lang w:val="vi-VN"/>
        </w:rPr>
      </w:pPr>
    </w:p>
    <w:p w14:paraId="5FF7AAFC" w14:textId="5EF17B55" w:rsidR="00BC55B8" w:rsidRPr="00FE565F" w:rsidRDefault="00FE565F" w:rsidP="00A2041F">
      <w:pPr>
        <w:tabs>
          <w:tab w:val="left" w:pos="3402"/>
        </w:tabs>
        <w:spacing w:before="120"/>
        <w:ind w:right="5953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</w:rPr>
        <w:t xml:space="preserve">                                </w:t>
      </w:r>
      <w:r w:rsidR="00E923BC" w:rsidRPr="00FE565F">
        <w:rPr>
          <w:rFonts w:ascii="Times New Roman" w:hAnsi="Times New Roman"/>
          <w:sz w:val="26"/>
          <w:szCs w:val="26"/>
          <w:lang w:val="vi-VN"/>
        </w:rPr>
        <w:t>Kính g</w:t>
      </w:r>
      <w:r w:rsidR="00B2044D" w:rsidRPr="00FE565F">
        <w:rPr>
          <w:rFonts w:ascii="Times New Roman" w:hAnsi="Times New Roman"/>
          <w:sz w:val="26"/>
          <w:szCs w:val="26"/>
          <w:lang w:val="vi-VN"/>
        </w:rPr>
        <w:t>ử</w:t>
      </w:r>
      <w:r w:rsidR="00E923BC" w:rsidRPr="00FE565F">
        <w:rPr>
          <w:rFonts w:ascii="Times New Roman" w:hAnsi="Times New Roman"/>
          <w:sz w:val="26"/>
          <w:szCs w:val="26"/>
          <w:lang w:val="vi-VN"/>
        </w:rPr>
        <w:t>i:</w:t>
      </w:r>
      <w:r w:rsidR="00E421A9" w:rsidRPr="00FE565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B677A83" w14:textId="4BCACAB0" w:rsidR="00BC55B8" w:rsidRPr="00FE565F" w:rsidRDefault="00FE565F" w:rsidP="00FE565F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3F5308">
        <w:rPr>
          <w:rFonts w:ascii="Times New Roman" w:hAnsi="Times New Roman"/>
          <w:sz w:val="26"/>
          <w:szCs w:val="26"/>
        </w:rPr>
        <w:t xml:space="preserve"> -</w:t>
      </w:r>
      <w:r w:rsidR="003F5308" w:rsidRPr="00FE565F">
        <w:rPr>
          <w:rFonts w:ascii="Times New Roman" w:hAnsi="Times New Roman"/>
          <w:sz w:val="26"/>
          <w:szCs w:val="26"/>
          <w:lang w:val="vi-VN"/>
        </w:rPr>
        <w:t xml:space="preserve">Hiệu trưởng </w:t>
      </w:r>
      <w:r w:rsidR="003F5308">
        <w:rPr>
          <w:rFonts w:ascii="Times New Roman" w:hAnsi="Times New Roman"/>
          <w:sz w:val="26"/>
          <w:szCs w:val="26"/>
        </w:rPr>
        <w:t xml:space="preserve">các </w:t>
      </w:r>
      <w:r w:rsidR="003F5308" w:rsidRPr="00FE565F">
        <w:rPr>
          <w:rFonts w:ascii="Times New Roman" w:hAnsi="Times New Roman"/>
          <w:sz w:val="26"/>
          <w:szCs w:val="26"/>
          <w:lang w:val="vi-VN"/>
        </w:rPr>
        <w:t xml:space="preserve">trường </w:t>
      </w:r>
      <w:r w:rsidR="003F5308">
        <w:rPr>
          <w:rFonts w:ascii="Times New Roman" w:hAnsi="Times New Roman"/>
          <w:sz w:val="26"/>
          <w:szCs w:val="26"/>
        </w:rPr>
        <w:t>T</w:t>
      </w:r>
      <w:r w:rsidR="003F5308" w:rsidRPr="00FE565F">
        <w:rPr>
          <w:rFonts w:ascii="Times New Roman" w:hAnsi="Times New Roman"/>
          <w:sz w:val="26"/>
          <w:szCs w:val="26"/>
          <w:lang w:val="vi-VN"/>
        </w:rPr>
        <w:t>rung học phổ thông</w:t>
      </w:r>
      <w:r w:rsidR="008C7283" w:rsidRPr="00FE565F">
        <w:rPr>
          <w:rFonts w:ascii="Times New Roman" w:hAnsi="Times New Roman"/>
          <w:sz w:val="26"/>
          <w:szCs w:val="26"/>
          <w:lang w:val="vi-VN"/>
        </w:rPr>
        <w:t>;</w:t>
      </w:r>
    </w:p>
    <w:p w14:paraId="0BD3BBD3" w14:textId="5072383C" w:rsidR="008C7283" w:rsidRPr="00FE565F" w:rsidRDefault="00FE565F" w:rsidP="00FE565F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8C7283" w:rsidRPr="00FE565F">
        <w:rPr>
          <w:rFonts w:ascii="Times New Roman" w:hAnsi="Times New Roman"/>
          <w:sz w:val="26"/>
          <w:szCs w:val="26"/>
          <w:lang w:val="vi-VN"/>
        </w:rPr>
        <w:t>-</w:t>
      </w:r>
      <w:r w:rsidR="003F5308">
        <w:rPr>
          <w:rFonts w:ascii="Times New Roman" w:hAnsi="Times New Roman"/>
          <w:sz w:val="26"/>
          <w:szCs w:val="26"/>
        </w:rPr>
        <w:t>Hiệu trưởng các trường Trung cấp chuyên nghiệp, Cao đẳng</w:t>
      </w:r>
      <w:r w:rsidR="008C7283" w:rsidRPr="00FE565F">
        <w:rPr>
          <w:rFonts w:ascii="Times New Roman" w:hAnsi="Times New Roman"/>
          <w:sz w:val="26"/>
          <w:szCs w:val="26"/>
          <w:lang w:val="vi-VN"/>
        </w:rPr>
        <w:t>;</w:t>
      </w:r>
    </w:p>
    <w:p w14:paraId="54D94506" w14:textId="7F7E4E82" w:rsidR="008C7283" w:rsidRPr="00FE565F" w:rsidRDefault="00FE565F" w:rsidP="00FE565F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8C7283" w:rsidRPr="00FE565F">
        <w:rPr>
          <w:rFonts w:ascii="Times New Roman" w:hAnsi="Times New Roman"/>
          <w:sz w:val="26"/>
          <w:szCs w:val="26"/>
          <w:lang w:val="vi-VN"/>
        </w:rPr>
        <w:t>-Thủ trưởng</w:t>
      </w:r>
      <w:r w:rsidR="003F5308">
        <w:rPr>
          <w:rFonts w:ascii="Times New Roman" w:hAnsi="Times New Roman"/>
          <w:sz w:val="26"/>
          <w:szCs w:val="26"/>
        </w:rPr>
        <w:t xml:space="preserve"> các</w:t>
      </w:r>
      <w:r w:rsidR="008C7283" w:rsidRPr="00FE565F">
        <w:rPr>
          <w:rFonts w:ascii="Times New Roman" w:hAnsi="Times New Roman"/>
          <w:sz w:val="26"/>
          <w:szCs w:val="26"/>
          <w:lang w:val="vi-VN"/>
        </w:rPr>
        <w:t xml:space="preserve"> đơn vị trực thuộc</w:t>
      </w:r>
      <w:r w:rsidRPr="00FE565F">
        <w:rPr>
          <w:rFonts w:ascii="Times New Roman" w:hAnsi="Times New Roman"/>
          <w:sz w:val="26"/>
          <w:szCs w:val="26"/>
        </w:rPr>
        <w:t xml:space="preserve"> Sở</w:t>
      </w:r>
      <w:r w:rsidR="008C7283" w:rsidRPr="00FE565F">
        <w:rPr>
          <w:rFonts w:ascii="Times New Roman" w:hAnsi="Times New Roman"/>
          <w:sz w:val="26"/>
          <w:szCs w:val="26"/>
          <w:lang w:val="vi-VN"/>
        </w:rPr>
        <w:t>.</w:t>
      </w:r>
    </w:p>
    <w:p w14:paraId="2E39D9F0" w14:textId="2AC5A319" w:rsidR="00F163BD" w:rsidRPr="00F163BD" w:rsidRDefault="00BC55B8" w:rsidP="00264DC5">
      <w:pPr>
        <w:spacing w:before="240" w:after="120" w:line="340" w:lineRule="exact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_Hlk9259332"/>
      <w:r w:rsidRPr="00F163BD">
        <w:rPr>
          <w:rFonts w:asciiTheme="majorHAnsi" w:hAnsiTheme="majorHAnsi" w:cstheme="majorHAnsi"/>
          <w:sz w:val="26"/>
          <w:szCs w:val="26"/>
          <w:lang w:val="vi-VN"/>
        </w:rPr>
        <w:t xml:space="preserve">Sở Giáo dục và Đào tạo </w:t>
      </w:r>
      <w:r w:rsidR="008C7283" w:rsidRPr="00F163BD">
        <w:rPr>
          <w:rFonts w:asciiTheme="majorHAnsi" w:hAnsiTheme="majorHAnsi" w:cstheme="majorHAnsi"/>
          <w:sz w:val="26"/>
          <w:szCs w:val="26"/>
          <w:lang w:val="vi-VN"/>
        </w:rPr>
        <w:t xml:space="preserve">đã có </w:t>
      </w:r>
      <w:r w:rsidRPr="00F163BD">
        <w:rPr>
          <w:rFonts w:asciiTheme="majorHAnsi" w:hAnsiTheme="majorHAnsi" w:cstheme="majorHAnsi"/>
          <w:sz w:val="26"/>
          <w:szCs w:val="26"/>
          <w:lang w:val="vi-VN"/>
        </w:rPr>
        <w:t xml:space="preserve">văn bản số </w:t>
      </w:r>
      <w:r w:rsidR="00C16CED">
        <w:rPr>
          <w:rFonts w:asciiTheme="majorHAnsi" w:hAnsiTheme="majorHAnsi" w:cstheme="majorHAnsi"/>
          <w:sz w:val="26"/>
          <w:szCs w:val="26"/>
        </w:rPr>
        <w:t>1301</w:t>
      </w:r>
      <w:r w:rsidRPr="00F163BD">
        <w:rPr>
          <w:rFonts w:asciiTheme="majorHAnsi" w:hAnsiTheme="majorHAnsi" w:cstheme="majorHAnsi"/>
          <w:sz w:val="26"/>
          <w:szCs w:val="26"/>
          <w:lang w:val="vi-VN"/>
        </w:rPr>
        <w:t>/</w:t>
      </w:r>
      <w:r w:rsidR="008C7283" w:rsidRPr="00F163BD">
        <w:rPr>
          <w:rFonts w:asciiTheme="majorHAnsi" w:hAnsiTheme="majorHAnsi" w:cstheme="majorHAnsi"/>
          <w:sz w:val="26"/>
          <w:szCs w:val="26"/>
          <w:lang w:val="vi-VN"/>
        </w:rPr>
        <w:t>GDĐT-TC</w:t>
      </w:r>
      <w:r w:rsidRPr="00F163BD">
        <w:rPr>
          <w:rFonts w:asciiTheme="majorHAnsi" w:hAnsiTheme="majorHAnsi" w:cstheme="majorHAnsi"/>
          <w:sz w:val="26"/>
          <w:szCs w:val="26"/>
          <w:lang w:val="vi-VN"/>
        </w:rPr>
        <w:t xml:space="preserve"> ngày </w:t>
      </w:r>
      <w:r w:rsidR="00C16CED">
        <w:rPr>
          <w:rFonts w:asciiTheme="majorHAnsi" w:hAnsiTheme="majorHAnsi" w:cstheme="majorHAnsi"/>
          <w:sz w:val="26"/>
          <w:szCs w:val="26"/>
        </w:rPr>
        <w:t>23</w:t>
      </w:r>
      <w:r w:rsidRPr="00F163BD">
        <w:rPr>
          <w:rFonts w:asciiTheme="majorHAnsi" w:hAnsiTheme="majorHAnsi" w:cstheme="majorHAnsi"/>
          <w:sz w:val="26"/>
          <w:szCs w:val="26"/>
          <w:lang w:val="vi-VN"/>
        </w:rPr>
        <w:t xml:space="preserve"> tháng </w:t>
      </w:r>
      <w:r w:rsidR="00C16CED">
        <w:rPr>
          <w:rFonts w:asciiTheme="majorHAnsi" w:hAnsiTheme="majorHAnsi" w:cstheme="majorHAnsi"/>
          <w:sz w:val="26"/>
          <w:szCs w:val="26"/>
        </w:rPr>
        <w:t>4</w:t>
      </w:r>
      <w:r w:rsidRPr="00F163BD">
        <w:rPr>
          <w:rFonts w:asciiTheme="majorHAnsi" w:hAnsiTheme="majorHAnsi" w:cstheme="majorHAnsi"/>
          <w:sz w:val="26"/>
          <w:szCs w:val="26"/>
          <w:lang w:val="vi-VN"/>
        </w:rPr>
        <w:t xml:space="preserve"> năm 201</w:t>
      </w:r>
      <w:r w:rsidR="00C16CED">
        <w:rPr>
          <w:rFonts w:asciiTheme="majorHAnsi" w:hAnsiTheme="majorHAnsi" w:cstheme="majorHAnsi"/>
          <w:sz w:val="26"/>
          <w:szCs w:val="26"/>
        </w:rPr>
        <w:t>9</w:t>
      </w:r>
      <w:r w:rsidR="00DD4376" w:rsidRPr="00F163BD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D4376" w:rsidRPr="00F163BD">
        <w:rPr>
          <w:rFonts w:ascii="Times New Roman" w:hAnsi="Times New Roman"/>
          <w:sz w:val="26"/>
          <w:szCs w:val="26"/>
          <w:lang w:val="vi-VN"/>
        </w:rPr>
        <w:t>v</w:t>
      </w:r>
      <w:r w:rsidR="00C16CED">
        <w:rPr>
          <w:rFonts w:ascii="Times New Roman" w:hAnsi="Times New Roman"/>
          <w:sz w:val="26"/>
          <w:szCs w:val="26"/>
        </w:rPr>
        <w:t>/v r</w:t>
      </w:r>
      <w:r w:rsidR="007D1461">
        <w:rPr>
          <w:rFonts w:ascii="Times New Roman" w:hAnsi="Times New Roman"/>
          <w:sz w:val="26"/>
          <w:szCs w:val="26"/>
        </w:rPr>
        <w:t>à</w:t>
      </w:r>
      <w:r w:rsidR="00C16CED">
        <w:rPr>
          <w:rFonts w:ascii="Times New Roman" w:hAnsi="Times New Roman"/>
          <w:sz w:val="26"/>
          <w:szCs w:val="26"/>
        </w:rPr>
        <w:t xml:space="preserve"> soát, thống kê trình độ cán bộ, công chức, viên chức</w:t>
      </w:r>
      <w:r w:rsidR="00F163BD">
        <w:rPr>
          <w:rFonts w:ascii="Times New Roman" w:hAnsi="Times New Roman"/>
          <w:sz w:val="26"/>
          <w:szCs w:val="26"/>
        </w:rPr>
        <w:t xml:space="preserve">, trong đó quy định thời gian để các đơn vị gửi báo cáo về Sở giáo dục và đào tạo (Phòng Tổ chức cán bộ) trước ngày </w:t>
      </w:r>
      <w:r w:rsidR="00980D75">
        <w:rPr>
          <w:rFonts w:ascii="Times New Roman" w:hAnsi="Times New Roman"/>
          <w:sz w:val="26"/>
          <w:szCs w:val="26"/>
        </w:rPr>
        <w:t>17</w:t>
      </w:r>
      <w:r w:rsidR="00F163BD">
        <w:rPr>
          <w:rFonts w:ascii="Times New Roman" w:hAnsi="Times New Roman"/>
          <w:sz w:val="26"/>
          <w:szCs w:val="26"/>
        </w:rPr>
        <w:t>/</w:t>
      </w:r>
      <w:r w:rsidR="00980D75">
        <w:rPr>
          <w:rFonts w:ascii="Times New Roman" w:hAnsi="Times New Roman"/>
          <w:sz w:val="26"/>
          <w:szCs w:val="26"/>
        </w:rPr>
        <w:t>5</w:t>
      </w:r>
      <w:r w:rsidR="00F163BD">
        <w:rPr>
          <w:rFonts w:ascii="Times New Roman" w:hAnsi="Times New Roman"/>
          <w:sz w:val="26"/>
          <w:szCs w:val="26"/>
        </w:rPr>
        <w:t>/201</w:t>
      </w:r>
      <w:r w:rsidR="00980D75">
        <w:rPr>
          <w:rFonts w:ascii="Times New Roman" w:hAnsi="Times New Roman"/>
          <w:sz w:val="26"/>
          <w:szCs w:val="26"/>
        </w:rPr>
        <w:t>9</w:t>
      </w:r>
      <w:r w:rsidR="00F163BD">
        <w:rPr>
          <w:rFonts w:ascii="Times New Roman" w:hAnsi="Times New Roman"/>
          <w:sz w:val="26"/>
          <w:szCs w:val="26"/>
        </w:rPr>
        <w:t>.</w:t>
      </w:r>
    </w:p>
    <w:p w14:paraId="7C6A8F18" w14:textId="77777777" w:rsidR="0053516F" w:rsidRPr="00534B5C" w:rsidRDefault="00F163BD" w:rsidP="00F163BD">
      <w:pPr>
        <w:spacing w:before="120" w:after="120" w:line="340" w:lineRule="exact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</w:t>
      </w:r>
      <w:r w:rsidR="00DD4376">
        <w:rPr>
          <w:rFonts w:asciiTheme="majorHAnsi" w:hAnsiTheme="majorHAnsi" w:cstheme="majorHAnsi"/>
          <w:sz w:val="26"/>
          <w:szCs w:val="26"/>
          <w:lang w:val="vi-VN"/>
        </w:rPr>
        <w:t xml:space="preserve">Tuy nhiên, đến nay </w:t>
      </w:r>
      <w:r>
        <w:rPr>
          <w:rFonts w:asciiTheme="majorHAnsi" w:hAnsiTheme="majorHAnsi" w:cstheme="majorHAnsi"/>
          <w:sz w:val="26"/>
          <w:szCs w:val="26"/>
        </w:rPr>
        <w:t>còn những đơn vị (đ</w:t>
      </w:r>
      <w:r w:rsidR="00534B5C">
        <w:rPr>
          <w:rFonts w:asciiTheme="majorHAnsi" w:hAnsiTheme="majorHAnsi" w:cstheme="majorHAnsi"/>
          <w:sz w:val="26"/>
          <w:szCs w:val="26"/>
        </w:rPr>
        <w:t>í</w:t>
      </w:r>
      <w:r>
        <w:rPr>
          <w:rFonts w:asciiTheme="majorHAnsi" w:hAnsiTheme="majorHAnsi" w:cstheme="majorHAnsi"/>
          <w:sz w:val="26"/>
          <w:szCs w:val="26"/>
        </w:rPr>
        <w:t xml:space="preserve">nh kèm danh sách) chưa </w:t>
      </w:r>
      <w:r w:rsidR="00534B5C">
        <w:rPr>
          <w:rFonts w:asciiTheme="majorHAnsi" w:hAnsiTheme="majorHAnsi" w:cstheme="majorHAnsi"/>
          <w:sz w:val="26"/>
          <w:szCs w:val="26"/>
        </w:rPr>
        <w:t>n</w:t>
      </w:r>
      <w:r>
        <w:rPr>
          <w:rFonts w:asciiTheme="majorHAnsi" w:hAnsiTheme="majorHAnsi" w:cstheme="majorHAnsi"/>
          <w:sz w:val="26"/>
          <w:szCs w:val="26"/>
        </w:rPr>
        <w:t xml:space="preserve">ộp báo cáo về </w:t>
      </w:r>
      <w:r w:rsidR="00DD4376">
        <w:rPr>
          <w:rFonts w:asciiTheme="majorHAnsi" w:hAnsiTheme="majorHAnsi" w:cstheme="majorHAnsi"/>
          <w:sz w:val="26"/>
          <w:szCs w:val="26"/>
          <w:lang w:val="vi-VN"/>
        </w:rPr>
        <w:t>Sở Giáo dục và Đào tạo</w:t>
      </w:r>
      <w:r w:rsidR="00534B5C">
        <w:rPr>
          <w:rFonts w:asciiTheme="majorHAnsi" w:hAnsiTheme="majorHAnsi" w:cstheme="majorHAnsi"/>
          <w:sz w:val="26"/>
          <w:szCs w:val="26"/>
        </w:rPr>
        <w:t>.</w:t>
      </w:r>
      <w:r w:rsidR="001B753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534B5C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F0093CA" w14:textId="77777777" w:rsidR="00C854FD" w:rsidRPr="008B09BE" w:rsidRDefault="00534B5C" w:rsidP="00534B5C">
      <w:pPr>
        <w:spacing w:before="120" w:after="120" w:line="340" w:lineRule="exact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</w:t>
      </w:r>
      <w:r w:rsidR="008B09BE" w:rsidRPr="008B09BE">
        <w:rPr>
          <w:rFonts w:asciiTheme="majorHAnsi" w:hAnsiTheme="majorHAnsi" w:cstheme="majorHAnsi"/>
          <w:sz w:val="26"/>
          <w:szCs w:val="26"/>
          <w:lang w:val="vi-VN"/>
        </w:rPr>
        <w:t xml:space="preserve">Đề nghị các </w:t>
      </w:r>
      <w:r>
        <w:rPr>
          <w:rFonts w:asciiTheme="majorHAnsi" w:hAnsiTheme="majorHAnsi" w:cstheme="majorHAnsi"/>
          <w:sz w:val="26"/>
          <w:szCs w:val="26"/>
          <w:lang w:val="vi-VN"/>
        </w:rPr>
        <w:t>đơn vị</w:t>
      </w:r>
      <w:r w:rsidR="008B09BE">
        <w:rPr>
          <w:rFonts w:asciiTheme="majorHAnsi" w:hAnsiTheme="majorHAnsi" w:cstheme="majorHAnsi"/>
          <w:sz w:val="26"/>
          <w:szCs w:val="26"/>
          <w:lang w:val="vi-VN"/>
        </w:rPr>
        <w:t xml:space="preserve"> khẩn trương nộp </w:t>
      </w:r>
      <w:r>
        <w:rPr>
          <w:rFonts w:asciiTheme="majorHAnsi" w:hAnsiTheme="majorHAnsi" w:cstheme="majorHAnsi"/>
          <w:sz w:val="26"/>
          <w:szCs w:val="26"/>
        </w:rPr>
        <w:t>báo cáo</w:t>
      </w:r>
      <w:r w:rsidR="008B09BE">
        <w:rPr>
          <w:rFonts w:asciiTheme="majorHAnsi" w:hAnsiTheme="majorHAnsi" w:cstheme="majorHAnsi"/>
          <w:sz w:val="26"/>
          <w:szCs w:val="26"/>
          <w:lang w:val="vi-VN"/>
        </w:rPr>
        <w:t xml:space="preserve"> về Sở Giáo dục và Đào tạo (Phòng Tổ chức cán bộ) 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775934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8D27BA" w:rsidRPr="008B09BE">
        <w:rPr>
          <w:rFonts w:asciiTheme="majorHAnsi" w:hAnsiTheme="majorHAnsi" w:cstheme="majorHAnsi"/>
          <w:sz w:val="26"/>
          <w:szCs w:val="26"/>
          <w:lang w:val="vi-VN"/>
        </w:rPr>
        <w:t>/.</w:t>
      </w:r>
    </w:p>
    <w:bookmarkEnd w:id="0"/>
    <w:p w14:paraId="743280D3" w14:textId="77777777" w:rsidR="008D27BA" w:rsidRPr="00D17823" w:rsidRDefault="00900EEB" w:rsidP="00264DC5">
      <w:pPr>
        <w:tabs>
          <w:tab w:val="center" w:pos="7371"/>
        </w:tabs>
        <w:spacing w:before="240"/>
        <w:ind w:right="-357"/>
        <w:jc w:val="both"/>
        <w:rPr>
          <w:rFonts w:ascii="Times New Roman" w:hAnsi="Times New Roman"/>
          <w:b/>
          <w:i/>
          <w:lang w:val="vi-VN"/>
        </w:rPr>
      </w:pPr>
      <w:r w:rsidRPr="00D17823">
        <w:rPr>
          <w:rFonts w:ascii="Times New Roman" w:hAnsi="Times New Roman"/>
          <w:b/>
          <w:i/>
          <w:lang w:val="vi-VN"/>
        </w:rPr>
        <w:t>Nơi nhận</w:t>
      </w:r>
      <w:r w:rsidRPr="00D17823">
        <w:rPr>
          <w:rFonts w:ascii="Times New Roman" w:hAnsi="Times New Roman"/>
          <w:i/>
          <w:lang w:val="vi-VN"/>
        </w:rPr>
        <w:t xml:space="preserve"> </w:t>
      </w:r>
      <w:r w:rsidR="005A01BE">
        <w:rPr>
          <w:rFonts w:ascii="Times New Roman" w:hAnsi="Times New Roman"/>
          <w:i/>
        </w:rPr>
        <w:t xml:space="preserve">                                                                                        </w:t>
      </w:r>
      <w:r w:rsidR="00534B5C" w:rsidRPr="005A01BE">
        <w:rPr>
          <w:rFonts w:ascii="Times New Roman" w:hAnsi="Times New Roman"/>
          <w:b/>
          <w:sz w:val="26"/>
          <w:szCs w:val="26"/>
        </w:rPr>
        <w:t>TL</w:t>
      </w:r>
      <w:r w:rsidR="00534B5C" w:rsidRPr="005A01BE">
        <w:rPr>
          <w:rFonts w:ascii="Times New Roman" w:hAnsi="Times New Roman"/>
          <w:i/>
          <w:sz w:val="26"/>
          <w:szCs w:val="26"/>
        </w:rPr>
        <w:t>.</w:t>
      </w:r>
      <w:r w:rsidR="008D27BA" w:rsidRPr="005A01BE">
        <w:rPr>
          <w:rFonts w:ascii="Times New Roman" w:hAnsi="Times New Roman"/>
          <w:b/>
          <w:sz w:val="26"/>
          <w:szCs w:val="26"/>
          <w:lang w:val="vi-VN"/>
        </w:rPr>
        <w:t>GIÁM ĐỐC</w:t>
      </w:r>
    </w:p>
    <w:p w14:paraId="508513B1" w14:textId="77777777" w:rsidR="00900EEB" w:rsidRPr="00534B5C" w:rsidRDefault="006061E2" w:rsidP="00A433C5">
      <w:pPr>
        <w:tabs>
          <w:tab w:val="left" w:pos="3600"/>
          <w:tab w:val="center" w:pos="7371"/>
        </w:tabs>
        <w:ind w:right="-357"/>
        <w:rPr>
          <w:rFonts w:ascii="Times New Roman" w:hAnsi="Times New Roman"/>
          <w:sz w:val="26"/>
        </w:rPr>
      </w:pPr>
      <w:r w:rsidRPr="00D17823">
        <w:rPr>
          <w:rFonts w:ascii="Times New Roman" w:hAnsi="Times New Roman"/>
          <w:lang w:val="vi-VN"/>
        </w:rPr>
        <w:t>- Như trên;</w:t>
      </w:r>
      <w:r w:rsidR="00534B5C">
        <w:rPr>
          <w:rFonts w:ascii="Times New Roman" w:hAnsi="Times New Roman"/>
        </w:rPr>
        <w:t xml:space="preserve">                                                                  </w:t>
      </w:r>
      <w:r w:rsidR="00534B5C" w:rsidRPr="005A01BE">
        <w:rPr>
          <w:rFonts w:ascii="Times New Roman" w:hAnsi="Times New Roman"/>
          <w:b/>
          <w:sz w:val="26"/>
          <w:szCs w:val="26"/>
        </w:rPr>
        <w:t>TRƯỞNG PHÒNG TỔ CHỨC CÁN BỘ</w:t>
      </w:r>
    </w:p>
    <w:p w14:paraId="1C513CA7" w14:textId="25EBE20C" w:rsidR="00C84CCA" w:rsidRPr="00D17823" w:rsidRDefault="00900EEB" w:rsidP="00A433C5">
      <w:pPr>
        <w:tabs>
          <w:tab w:val="left" w:pos="3960"/>
          <w:tab w:val="center" w:pos="7371"/>
        </w:tabs>
        <w:spacing w:after="120"/>
        <w:jc w:val="both"/>
        <w:rPr>
          <w:rFonts w:ascii="Times New Roman" w:hAnsi="Times New Roman"/>
          <w:sz w:val="22"/>
          <w:szCs w:val="22"/>
          <w:lang w:val="vi-VN"/>
        </w:rPr>
      </w:pPr>
      <w:r w:rsidRPr="00D17823">
        <w:rPr>
          <w:rFonts w:ascii="Times New Roman" w:hAnsi="Times New Roman"/>
          <w:sz w:val="22"/>
          <w:szCs w:val="22"/>
          <w:lang w:val="vi-VN"/>
        </w:rPr>
        <w:t>-</w:t>
      </w:r>
      <w:r w:rsidR="00C84CCA" w:rsidRPr="00D17823">
        <w:rPr>
          <w:rFonts w:ascii="Times New Roman" w:hAnsi="Times New Roman"/>
          <w:sz w:val="22"/>
          <w:szCs w:val="22"/>
          <w:lang w:val="vi-VN"/>
        </w:rPr>
        <w:t xml:space="preserve"> Lưu: VT, TCCB</w:t>
      </w:r>
      <w:r w:rsidR="008711FB" w:rsidRPr="008711FB">
        <w:rPr>
          <w:rFonts w:ascii="Times New Roman" w:hAnsi="Times New Roman"/>
          <w:sz w:val="20"/>
          <w:szCs w:val="20"/>
        </w:rPr>
        <w:t>(ND)</w:t>
      </w:r>
      <w:r w:rsidR="00C84CCA" w:rsidRPr="008711FB">
        <w:rPr>
          <w:rFonts w:ascii="Times New Roman" w:hAnsi="Times New Roman"/>
          <w:sz w:val="20"/>
          <w:szCs w:val="20"/>
          <w:lang w:val="vi-VN"/>
        </w:rPr>
        <w:t>.</w:t>
      </w:r>
    </w:p>
    <w:p w14:paraId="739093DA" w14:textId="04986C0F" w:rsidR="00A433C5" w:rsidRPr="00BE002A" w:rsidRDefault="00777D1A" w:rsidP="00BE002A">
      <w:pPr>
        <w:tabs>
          <w:tab w:val="left" w:pos="7371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E002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</w:t>
      </w:r>
      <w:r w:rsidR="00BE002A" w:rsidRPr="00BE002A">
        <w:rPr>
          <w:rFonts w:ascii="Times New Roman" w:hAnsi="Times New Roman"/>
          <w:sz w:val="26"/>
          <w:szCs w:val="26"/>
        </w:rPr>
        <w:t>(Đã ký)</w:t>
      </w:r>
    </w:p>
    <w:p w14:paraId="0C851373" w14:textId="77777777" w:rsidR="00A433C5" w:rsidRPr="005A01BE" w:rsidRDefault="00A433C5" w:rsidP="00A433C5">
      <w:pPr>
        <w:tabs>
          <w:tab w:val="left" w:pos="3960"/>
          <w:tab w:val="center" w:pos="7371"/>
        </w:tabs>
        <w:rPr>
          <w:rFonts w:ascii="Times New Roman" w:hAnsi="Times New Roman"/>
          <w:b/>
          <w:sz w:val="26"/>
          <w:szCs w:val="26"/>
          <w:lang w:val="vi-VN"/>
        </w:rPr>
      </w:pPr>
    </w:p>
    <w:p w14:paraId="6847E2FD" w14:textId="77777777" w:rsidR="00A433C5" w:rsidRPr="005A01BE" w:rsidRDefault="00A433C5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  <w:lang w:val="vi-VN"/>
        </w:rPr>
      </w:pPr>
      <w:r w:rsidRPr="005A01BE">
        <w:rPr>
          <w:rFonts w:ascii="Times New Roman" w:hAnsi="Times New Roman"/>
          <w:b/>
          <w:sz w:val="26"/>
          <w:szCs w:val="26"/>
          <w:lang w:val="vi-VN"/>
        </w:rPr>
        <w:tab/>
      </w:r>
    </w:p>
    <w:p w14:paraId="28DBF74D" w14:textId="4744E085" w:rsidR="00900EEB" w:rsidRDefault="005A01BE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  <w:r w:rsidR="00777D1A">
        <w:rPr>
          <w:rFonts w:ascii="Times New Roman" w:hAnsi="Times New Roman"/>
          <w:b/>
          <w:sz w:val="26"/>
          <w:szCs w:val="26"/>
        </w:rPr>
        <w:t xml:space="preserve">      </w:t>
      </w:r>
      <w:r w:rsidR="00534B5C" w:rsidRPr="005A01BE">
        <w:rPr>
          <w:rFonts w:ascii="Times New Roman" w:hAnsi="Times New Roman"/>
          <w:b/>
          <w:sz w:val="26"/>
          <w:szCs w:val="26"/>
        </w:rPr>
        <w:t>Nguyễn Huỳnh Long</w:t>
      </w:r>
    </w:p>
    <w:p w14:paraId="386629BB" w14:textId="425BB57D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534E4BFC" w14:textId="7DC5D8A3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2A14DA1B" w14:textId="28765C48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5FBF1038" w14:textId="3FDE1AEC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46BB9CC3" w14:textId="2679B431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26027CFE" w14:textId="4881D0CC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3734089D" w14:textId="623B3517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1470AD31" w14:textId="41B0F19D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3C31F272" w14:textId="632ED428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168DED15" w14:textId="5DCCFD58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1C1FF416" w14:textId="10E39EAD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074B0C8C" w14:textId="652D0517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0B291FF8" w14:textId="43BC340D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2625B117" w14:textId="0F077515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2C23632C" w14:textId="77777777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03E93766" w14:textId="24FF0039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0FF605DC" w14:textId="4E945B41" w:rsidR="00282E22" w:rsidRPr="00282E22" w:rsidRDefault="00282E22" w:rsidP="00282E22">
      <w:pPr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282E22">
        <w:rPr>
          <w:rFonts w:asciiTheme="majorHAnsi" w:hAnsiTheme="majorHAnsi" w:cstheme="majorHAnsi"/>
        </w:rPr>
        <w:lastRenderedPageBreak/>
        <w:t xml:space="preserve">                          </w:t>
      </w:r>
      <w:r w:rsidRPr="00282E22">
        <w:rPr>
          <w:rFonts w:asciiTheme="majorHAnsi" w:hAnsiTheme="majorHAnsi" w:cstheme="majorHAnsi"/>
          <w:b/>
          <w:sz w:val="28"/>
          <w:szCs w:val="28"/>
        </w:rPr>
        <w:t xml:space="preserve"> DANH SÁCH CÁC ĐƠN VỊ CHƯA NỘP BÁO CÁO</w:t>
      </w:r>
    </w:p>
    <w:p w14:paraId="6C4B908D" w14:textId="77777777" w:rsidR="00282E22" w:rsidRPr="0079650C" w:rsidRDefault="00282E22" w:rsidP="00282E22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</w:t>
      </w:r>
      <w:r w:rsidRPr="0079650C">
        <w:rPr>
          <w:rFonts w:ascii="Times New Roman" w:hAnsi="Times New Roman"/>
          <w:i/>
        </w:rPr>
        <w:t xml:space="preserve">(kèm theo công văn số </w:t>
      </w:r>
      <w:r>
        <w:rPr>
          <w:rFonts w:ascii="Times New Roman" w:hAnsi="Times New Roman"/>
          <w:i/>
        </w:rPr>
        <w:t>1714 /</w:t>
      </w:r>
      <w:r w:rsidRPr="0079650C">
        <w:rPr>
          <w:rFonts w:ascii="Times New Roman" w:hAnsi="Times New Roman"/>
          <w:i/>
        </w:rPr>
        <w:t xml:space="preserve">GDĐT-TC ngày </w:t>
      </w:r>
      <w:r>
        <w:rPr>
          <w:rFonts w:ascii="Times New Roman" w:hAnsi="Times New Roman"/>
          <w:i/>
        </w:rPr>
        <w:t>22</w:t>
      </w:r>
      <w:r w:rsidRPr="0079650C">
        <w:rPr>
          <w:rFonts w:ascii="Times New Roman" w:hAnsi="Times New Roman"/>
          <w:i/>
        </w:rPr>
        <w:t>/5/2019 của Sở Giáo dục và Đào tạo)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819"/>
        <w:gridCol w:w="283"/>
      </w:tblGrid>
      <w:tr w:rsidR="00282E22" w:rsidRPr="007C4924" w14:paraId="2A6CEC41" w14:textId="52F94030" w:rsidTr="00282E22">
        <w:trPr>
          <w:tblCellSpacing w:w="0" w:type="dxa"/>
        </w:trPr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63F1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1-Trường THPT Bùi Thị Xuân</w:t>
            </w:r>
          </w:p>
          <w:p w14:paraId="4607CB9F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2-Trường THPT Trung Vương</w:t>
            </w:r>
          </w:p>
          <w:p w14:paraId="341B8002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3-Trường THPT Trần Đại Nghĩa</w:t>
            </w:r>
          </w:p>
          <w:p w14:paraId="1E0AA020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4-Trường THPT Giồng Ông Tố</w:t>
            </w:r>
          </w:p>
          <w:p w14:paraId="18ADA579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5-Trường THPT Nguyễn Thị Diệu</w:t>
            </w:r>
          </w:p>
          <w:p w14:paraId="58B1CF20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6-Trường THPT Trần Hữu Trang</w:t>
            </w:r>
          </w:p>
          <w:p w14:paraId="3863D2FF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7-Trường THPT Lê Thánh Tôn</w:t>
            </w:r>
          </w:p>
          <w:p w14:paraId="68A24857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8-Trường THPT Nam Sài Gòn </w:t>
            </w:r>
          </w:p>
          <w:p w14:paraId="34BE2B4A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9-Trường THPT Nguyễn Văn Linh</w:t>
            </w:r>
          </w:p>
          <w:p w14:paraId="7E8F8F1E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10-Trường THPT Long Trường</w:t>
            </w:r>
          </w:p>
          <w:p w14:paraId="64727EE9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11-Trường THPT Nguyễn văn Tăng</w:t>
            </w:r>
          </w:p>
          <w:p w14:paraId="177BAB28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12-Trường THPT Nguyễn Khuyến</w:t>
            </w:r>
          </w:p>
          <w:p w14:paraId="7E61D054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13-Trường THPT   Võ Trường Toản</w:t>
            </w:r>
          </w:p>
          <w:p w14:paraId="09822C91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14-Trường THPT Gia Định</w:t>
            </w:r>
          </w:p>
          <w:p w14:paraId="61F46880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15-Trường THPT Võ Thị Sáu</w:t>
            </w:r>
          </w:p>
          <w:p w14:paraId="7859EEAF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16-Trường THPT Lý Thường Kiệt </w:t>
            </w:r>
          </w:p>
          <w:p w14:paraId="2D2696E7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 Trường THPT Nguyễn Hữu Cầu</w:t>
            </w:r>
          </w:p>
          <w:p w14:paraId="3C77E1FA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</w:p>
          <w:p w14:paraId="5E25074A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</w:p>
          <w:p w14:paraId="4D95890F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</w:p>
          <w:p w14:paraId="7CB7E2DB" w14:textId="77777777" w:rsidR="00282E22" w:rsidRPr="007C4924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E6AB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18-Trường THPT Nguyễn Hữu Tiến</w:t>
            </w:r>
          </w:p>
          <w:p w14:paraId="134BF262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19-Trường THPT Phạm Văn Sáng</w:t>
            </w:r>
          </w:p>
          <w:p w14:paraId="639E5F48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20-Trường THPT Hàn Thuyên</w:t>
            </w:r>
          </w:p>
          <w:p w14:paraId="4DBA4A83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21-Trường THPT Nguyễn Hữu Huân</w:t>
            </w:r>
          </w:p>
          <w:p w14:paraId="7EC95901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22-Trường THPT Đào Sơn Tây</w:t>
            </w:r>
          </w:p>
          <w:p w14:paraId="0D687E44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23-Trường THPT Trung Phú</w:t>
            </w:r>
          </w:p>
          <w:p w14:paraId="7CC0B6C3" w14:textId="77777777" w:rsidR="00282E22" w:rsidRDefault="00282E22" w:rsidP="00E81DD3">
            <w:pPr>
              <w:tabs>
                <w:tab w:val="left" w:pos="285"/>
              </w:tabs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24-Trường THPT Lê Minh Xuân</w:t>
            </w:r>
          </w:p>
          <w:p w14:paraId="083062A9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25-Trường THPT An Lạc</w:t>
            </w:r>
          </w:p>
          <w:p w14:paraId="43459EC6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26-Trường THPT Nguyễn Hữu Cảnh</w:t>
            </w:r>
          </w:p>
          <w:p w14:paraId="60E8E04E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27-Trường THPT Bình Hưng Hòa  </w:t>
            </w:r>
          </w:p>
          <w:p w14:paraId="60F1EA06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 Trung tâm GDTX Lê Quý Đôn</w:t>
            </w:r>
          </w:p>
          <w:p w14:paraId="3BABD247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29-Trung tâm HTPTGDHN cho người khuyết tật</w:t>
            </w:r>
          </w:p>
          <w:p w14:paraId="49AECF6D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30-Trường Mầm non 19/5 Thành phố</w:t>
            </w:r>
          </w:p>
          <w:p w14:paraId="52585613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31-Trường Mầm </w:t>
            </w:r>
            <w:proofErr w:type="gramStart"/>
            <w:r>
              <w:rPr>
                <w:rFonts w:ascii="Times New Roman" w:hAnsi="Times New Roman"/>
              </w:rPr>
              <w:t>non Nam</w:t>
            </w:r>
            <w:proofErr w:type="gramEnd"/>
            <w:r>
              <w:rPr>
                <w:rFonts w:ascii="Times New Roman" w:hAnsi="Times New Roman"/>
              </w:rPr>
              <w:t xml:space="preserve"> Sài gòn</w:t>
            </w:r>
          </w:p>
          <w:p w14:paraId="21EAE9B3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 Trường Cao đẳng Bách khoa Nam Sài gòn</w:t>
            </w:r>
          </w:p>
          <w:p w14:paraId="4C1446DA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33-Trung tâm HTPTGDHN Tân Bình</w:t>
            </w:r>
          </w:p>
          <w:p w14:paraId="6D225C2C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</w:p>
          <w:p w14:paraId="07362A67" w14:textId="77777777" w:rsidR="00282E22" w:rsidRPr="00282E22" w:rsidRDefault="00282E22" w:rsidP="00282E22">
            <w:pPr>
              <w:rPr>
                <w:rFonts w:ascii="Times New Roman" w:hAnsi="Times New Roman"/>
              </w:rPr>
            </w:pPr>
          </w:p>
          <w:p w14:paraId="1C502A23" w14:textId="77777777" w:rsidR="00282E22" w:rsidRPr="00282E22" w:rsidRDefault="00282E22" w:rsidP="00282E22">
            <w:pPr>
              <w:rPr>
                <w:rFonts w:ascii="Times New Roman" w:hAnsi="Times New Roman"/>
              </w:rPr>
            </w:pPr>
          </w:p>
          <w:p w14:paraId="5A6F6DDC" w14:textId="77777777" w:rsidR="00282E22" w:rsidRPr="00282E22" w:rsidRDefault="00282E22" w:rsidP="00282E22">
            <w:pPr>
              <w:rPr>
                <w:rFonts w:ascii="Times New Roman" w:hAnsi="Times New Roman"/>
              </w:rPr>
            </w:pPr>
          </w:p>
          <w:p w14:paraId="40EEF655" w14:textId="4A6D33F7" w:rsidR="00282E22" w:rsidRPr="00282E22" w:rsidRDefault="00282E22" w:rsidP="00282E22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F2057DD" w14:textId="77777777" w:rsidR="00282E22" w:rsidRDefault="00282E22" w:rsidP="00E81DD3">
            <w:pPr>
              <w:spacing w:before="120" w:after="100" w:afterAutospacing="1"/>
              <w:rPr>
                <w:rFonts w:ascii="Times New Roman" w:hAnsi="Times New Roman"/>
              </w:rPr>
            </w:pPr>
          </w:p>
        </w:tc>
        <w:bookmarkStart w:id="1" w:name="_GoBack"/>
        <w:bookmarkEnd w:id="1"/>
      </w:tr>
    </w:tbl>
    <w:p w14:paraId="65B85F13" w14:textId="6D2449F8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2436A8C8" w14:textId="5FF5B388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6FF54F0E" w14:textId="30E6C672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2057CEB8" w14:textId="63A2315F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604D031E" w14:textId="057D8E89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3CD1E22E" w14:textId="5ADED254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3137D5A1" w14:textId="460B57A8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3C2E9D86" w14:textId="635E012F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28604A4F" w14:textId="110F7133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1876635B" w14:textId="10CE6BE2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5A0D7E10" w14:textId="52AA1828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626DA965" w14:textId="240872FE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733031F1" w14:textId="1AF8E92F" w:rsidR="00282E22" w:rsidRDefault="00282E22" w:rsidP="00A433C5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14:paraId="5A1662A6" w14:textId="77777777" w:rsidR="00282E22" w:rsidRPr="005A01BE" w:rsidRDefault="00282E22" w:rsidP="00A433C5">
      <w:pPr>
        <w:tabs>
          <w:tab w:val="center" w:pos="7371"/>
        </w:tabs>
        <w:rPr>
          <w:rFonts w:ascii="Times New Roman" w:hAnsi="Times New Roman"/>
          <w:sz w:val="26"/>
          <w:szCs w:val="26"/>
        </w:rPr>
      </w:pPr>
    </w:p>
    <w:sectPr w:rsidR="00282E22" w:rsidRPr="005A01BE" w:rsidSect="00A2041F">
      <w:footerReference w:type="default" r:id="rId8"/>
      <w:pgSz w:w="11907" w:h="16840" w:code="9"/>
      <w:pgMar w:top="1134" w:right="851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DF20" w14:textId="77777777" w:rsidR="0014469D" w:rsidRDefault="0014469D">
      <w:r>
        <w:separator/>
      </w:r>
    </w:p>
  </w:endnote>
  <w:endnote w:type="continuationSeparator" w:id="0">
    <w:p w14:paraId="5831CCD9" w14:textId="77777777" w:rsidR="0014469D" w:rsidRDefault="0014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972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i/>
        <w:sz w:val="16"/>
        <w:szCs w:val="16"/>
      </w:rPr>
    </w:sdtEndPr>
    <w:sdtContent>
      <w:p w14:paraId="46C83329" w14:textId="77777777" w:rsidR="002F1005" w:rsidRPr="004A4637" w:rsidRDefault="002F1005" w:rsidP="00074637">
        <w:pPr>
          <w:pStyle w:val="Footer"/>
          <w:jc w:val="both"/>
          <w:rPr>
            <w:rFonts w:ascii="Times New Roman" w:hAnsi="Times New Roman"/>
            <w:i/>
            <w:sz w:val="16"/>
            <w:szCs w:val="16"/>
          </w:rPr>
        </w:pPr>
        <w:r w:rsidRPr="004A4637">
          <w:rPr>
            <w:rFonts w:ascii="Times New Roman" w:hAnsi="Times New Roman"/>
            <w:i/>
            <w:sz w:val="16"/>
            <w:szCs w:val="16"/>
          </w:rPr>
          <w:tab/>
        </w:r>
        <w:r>
          <w:rPr>
            <w:rFonts w:ascii="Times New Roman" w:hAnsi="Times New Roman"/>
            <w:i/>
            <w:sz w:val="16"/>
            <w:szCs w:val="16"/>
          </w:rPr>
          <w:tab/>
          <w:t xml:space="preserve">              </w:t>
        </w:r>
      </w:p>
      <w:p w14:paraId="095F7AF3" w14:textId="77777777" w:rsidR="002F1005" w:rsidRPr="00074637" w:rsidRDefault="0014469D">
        <w:pPr>
          <w:pStyle w:val="Footer"/>
          <w:jc w:val="center"/>
          <w:rPr>
            <w:rFonts w:asciiTheme="majorHAnsi" w:hAnsiTheme="majorHAnsi" w:cstheme="majorHAnsi"/>
            <w:i/>
            <w:sz w:val="16"/>
            <w:szCs w:val="16"/>
          </w:rPr>
        </w:pPr>
      </w:p>
    </w:sdtContent>
  </w:sdt>
  <w:p w14:paraId="2EFC6198" w14:textId="77777777" w:rsidR="002F1005" w:rsidRPr="004A4637" w:rsidRDefault="002F1005" w:rsidP="00900EEB">
    <w:pPr>
      <w:pStyle w:val="Footer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F3A3E" w14:textId="77777777" w:rsidR="0014469D" w:rsidRDefault="0014469D">
      <w:r>
        <w:separator/>
      </w:r>
    </w:p>
  </w:footnote>
  <w:footnote w:type="continuationSeparator" w:id="0">
    <w:p w14:paraId="0591D69C" w14:textId="77777777" w:rsidR="0014469D" w:rsidRDefault="0014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512E3"/>
    <w:multiLevelType w:val="hybridMultilevel"/>
    <w:tmpl w:val="937695C2"/>
    <w:lvl w:ilvl="0" w:tplc="627CB8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EE7FC9"/>
    <w:multiLevelType w:val="hybridMultilevel"/>
    <w:tmpl w:val="0BD8C5D6"/>
    <w:lvl w:ilvl="0" w:tplc="E062B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508"/>
    <w:rsid w:val="00004959"/>
    <w:rsid w:val="0001101A"/>
    <w:rsid w:val="00011651"/>
    <w:rsid w:val="0002248A"/>
    <w:rsid w:val="000362EA"/>
    <w:rsid w:val="00060FA4"/>
    <w:rsid w:val="00072438"/>
    <w:rsid w:val="00074637"/>
    <w:rsid w:val="00075F52"/>
    <w:rsid w:val="00077935"/>
    <w:rsid w:val="00083F68"/>
    <w:rsid w:val="000A0175"/>
    <w:rsid w:val="000A26DB"/>
    <w:rsid w:val="000B35EF"/>
    <w:rsid w:val="000B5303"/>
    <w:rsid w:val="000B663E"/>
    <w:rsid w:val="000D1508"/>
    <w:rsid w:val="000D168E"/>
    <w:rsid w:val="000D5CB9"/>
    <w:rsid w:val="000E485E"/>
    <w:rsid w:val="000F7B45"/>
    <w:rsid w:val="000F7D7E"/>
    <w:rsid w:val="00113170"/>
    <w:rsid w:val="00120355"/>
    <w:rsid w:val="00120A9A"/>
    <w:rsid w:val="00142A38"/>
    <w:rsid w:val="00144276"/>
    <w:rsid w:val="0014469D"/>
    <w:rsid w:val="001476A0"/>
    <w:rsid w:val="00157514"/>
    <w:rsid w:val="001629F0"/>
    <w:rsid w:val="00163C14"/>
    <w:rsid w:val="00182F08"/>
    <w:rsid w:val="001955A0"/>
    <w:rsid w:val="001B753F"/>
    <w:rsid w:val="001C041D"/>
    <w:rsid w:val="001C6A69"/>
    <w:rsid w:val="001D0B41"/>
    <w:rsid w:val="001D571D"/>
    <w:rsid w:val="001F2835"/>
    <w:rsid w:val="001F4BF3"/>
    <w:rsid w:val="001F7EBA"/>
    <w:rsid w:val="0020004B"/>
    <w:rsid w:val="00210483"/>
    <w:rsid w:val="002104A1"/>
    <w:rsid w:val="00224F68"/>
    <w:rsid w:val="0022662A"/>
    <w:rsid w:val="00231A45"/>
    <w:rsid w:val="002353F9"/>
    <w:rsid w:val="00245929"/>
    <w:rsid w:val="002643FE"/>
    <w:rsid w:val="00264DC5"/>
    <w:rsid w:val="00271488"/>
    <w:rsid w:val="00282E22"/>
    <w:rsid w:val="00284E1C"/>
    <w:rsid w:val="00285D98"/>
    <w:rsid w:val="00293444"/>
    <w:rsid w:val="002A134B"/>
    <w:rsid w:val="002B1159"/>
    <w:rsid w:val="002D0085"/>
    <w:rsid w:val="002D4886"/>
    <w:rsid w:val="002E2C15"/>
    <w:rsid w:val="002E2DAA"/>
    <w:rsid w:val="002F1005"/>
    <w:rsid w:val="002F42B9"/>
    <w:rsid w:val="003003EB"/>
    <w:rsid w:val="00307143"/>
    <w:rsid w:val="00311BB1"/>
    <w:rsid w:val="00316162"/>
    <w:rsid w:val="0034435A"/>
    <w:rsid w:val="003A06B3"/>
    <w:rsid w:val="003A5D36"/>
    <w:rsid w:val="003B1504"/>
    <w:rsid w:val="003C3F94"/>
    <w:rsid w:val="003E2E63"/>
    <w:rsid w:val="003E6307"/>
    <w:rsid w:val="003F3A2E"/>
    <w:rsid w:val="003F5308"/>
    <w:rsid w:val="003F65ED"/>
    <w:rsid w:val="00400010"/>
    <w:rsid w:val="004003EE"/>
    <w:rsid w:val="004338D0"/>
    <w:rsid w:val="004418CF"/>
    <w:rsid w:val="0044303E"/>
    <w:rsid w:val="004617E9"/>
    <w:rsid w:val="00480CC8"/>
    <w:rsid w:val="00484451"/>
    <w:rsid w:val="00485FC1"/>
    <w:rsid w:val="00487064"/>
    <w:rsid w:val="00491B05"/>
    <w:rsid w:val="00491F5A"/>
    <w:rsid w:val="004A4637"/>
    <w:rsid w:val="004B2E7B"/>
    <w:rsid w:val="004B47A1"/>
    <w:rsid w:val="004C69D4"/>
    <w:rsid w:val="004D4B8A"/>
    <w:rsid w:val="004D5936"/>
    <w:rsid w:val="004E1F76"/>
    <w:rsid w:val="005005EF"/>
    <w:rsid w:val="00500F0A"/>
    <w:rsid w:val="00503527"/>
    <w:rsid w:val="0050458A"/>
    <w:rsid w:val="00515CDD"/>
    <w:rsid w:val="00526C99"/>
    <w:rsid w:val="00534B5C"/>
    <w:rsid w:val="0053516F"/>
    <w:rsid w:val="00540C25"/>
    <w:rsid w:val="005469A6"/>
    <w:rsid w:val="00551DEE"/>
    <w:rsid w:val="00557A81"/>
    <w:rsid w:val="005661CF"/>
    <w:rsid w:val="005A01BE"/>
    <w:rsid w:val="005A4703"/>
    <w:rsid w:val="005C51B5"/>
    <w:rsid w:val="005D7BF9"/>
    <w:rsid w:val="005E5072"/>
    <w:rsid w:val="005E5FD1"/>
    <w:rsid w:val="00600412"/>
    <w:rsid w:val="006061E2"/>
    <w:rsid w:val="006076A9"/>
    <w:rsid w:val="006104A0"/>
    <w:rsid w:val="00611A3D"/>
    <w:rsid w:val="006148E3"/>
    <w:rsid w:val="006245E6"/>
    <w:rsid w:val="00625D09"/>
    <w:rsid w:val="00630A01"/>
    <w:rsid w:val="0063102B"/>
    <w:rsid w:val="00646944"/>
    <w:rsid w:val="006479EA"/>
    <w:rsid w:val="00654070"/>
    <w:rsid w:val="0065478D"/>
    <w:rsid w:val="00656A1D"/>
    <w:rsid w:val="00671894"/>
    <w:rsid w:val="00680414"/>
    <w:rsid w:val="00684927"/>
    <w:rsid w:val="00687A87"/>
    <w:rsid w:val="00693DEB"/>
    <w:rsid w:val="00693FA9"/>
    <w:rsid w:val="006A1132"/>
    <w:rsid w:val="006D28F8"/>
    <w:rsid w:val="006E2D74"/>
    <w:rsid w:val="006F0CE5"/>
    <w:rsid w:val="006F0DE2"/>
    <w:rsid w:val="006F206B"/>
    <w:rsid w:val="006F5DA3"/>
    <w:rsid w:val="007023C0"/>
    <w:rsid w:val="00704518"/>
    <w:rsid w:val="007203DB"/>
    <w:rsid w:val="0073669C"/>
    <w:rsid w:val="00747932"/>
    <w:rsid w:val="00750E97"/>
    <w:rsid w:val="00765C6F"/>
    <w:rsid w:val="007728B6"/>
    <w:rsid w:val="00775934"/>
    <w:rsid w:val="00777D1A"/>
    <w:rsid w:val="00785000"/>
    <w:rsid w:val="007B770C"/>
    <w:rsid w:val="007C5D42"/>
    <w:rsid w:val="007D1461"/>
    <w:rsid w:val="007D6DA6"/>
    <w:rsid w:val="007E2E39"/>
    <w:rsid w:val="00805C8B"/>
    <w:rsid w:val="00807F85"/>
    <w:rsid w:val="00810A2A"/>
    <w:rsid w:val="00811852"/>
    <w:rsid w:val="0081776A"/>
    <w:rsid w:val="0083091B"/>
    <w:rsid w:val="008433B8"/>
    <w:rsid w:val="00855C05"/>
    <w:rsid w:val="008711FB"/>
    <w:rsid w:val="00875175"/>
    <w:rsid w:val="0089053D"/>
    <w:rsid w:val="0089313D"/>
    <w:rsid w:val="0089358E"/>
    <w:rsid w:val="008A4D2B"/>
    <w:rsid w:val="008A4DE5"/>
    <w:rsid w:val="008A5164"/>
    <w:rsid w:val="008A551C"/>
    <w:rsid w:val="008B09BE"/>
    <w:rsid w:val="008B4E2F"/>
    <w:rsid w:val="008C7283"/>
    <w:rsid w:val="008D27BA"/>
    <w:rsid w:val="008E27EA"/>
    <w:rsid w:val="008E7B45"/>
    <w:rsid w:val="008E7DA7"/>
    <w:rsid w:val="00900EEB"/>
    <w:rsid w:val="009138FE"/>
    <w:rsid w:val="0091579C"/>
    <w:rsid w:val="009210DA"/>
    <w:rsid w:val="00926429"/>
    <w:rsid w:val="009410F2"/>
    <w:rsid w:val="00944EC9"/>
    <w:rsid w:val="00945066"/>
    <w:rsid w:val="009479AC"/>
    <w:rsid w:val="00954ECF"/>
    <w:rsid w:val="0096057E"/>
    <w:rsid w:val="009639E5"/>
    <w:rsid w:val="009763A3"/>
    <w:rsid w:val="00980D75"/>
    <w:rsid w:val="00986A0B"/>
    <w:rsid w:val="00986D4B"/>
    <w:rsid w:val="009962E8"/>
    <w:rsid w:val="009A2EE8"/>
    <w:rsid w:val="009A62F4"/>
    <w:rsid w:val="009A7936"/>
    <w:rsid w:val="009B50FE"/>
    <w:rsid w:val="009C164F"/>
    <w:rsid w:val="009C1690"/>
    <w:rsid w:val="009E36B1"/>
    <w:rsid w:val="009F5F2F"/>
    <w:rsid w:val="009F6A24"/>
    <w:rsid w:val="00A03CCA"/>
    <w:rsid w:val="00A04539"/>
    <w:rsid w:val="00A11323"/>
    <w:rsid w:val="00A12BF4"/>
    <w:rsid w:val="00A12D00"/>
    <w:rsid w:val="00A1522E"/>
    <w:rsid w:val="00A17231"/>
    <w:rsid w:val="00A2041F"/>
    <w:rsid w:val="00A22BB4"/>
    <w:rsid w:val="00A433C5"/>
    <w:rsid w:val="00A604B0"/>
    <w:rsid w:val="00A61454"/>
    <w:rsid w:val="00A61613"/>
    <w:rsid w:val="00A663D7"/>
    <w:rsid w:val="00A66F86"/>
    <w:rsid w:val="00A72246"/>
    <w:rsid w:val="00A7283C"/>
    <w:rsid w:val="00A74316"/>
    <w:rsid w:val="00A94B4D"/>
    <w:rsid w:val="00A9635E"/>
    <w:rsid w:val="00AA3B85"/>
    <w:rsid w:val="00AB1D3C"/>
    <w:rsid w:val="00AB3D86"/>
    <w:rsid w:val="00AB45A3"/>
    <w:rsid w:val="00AB4D73"/>
    <w:rsid w:val="00AE7B0D"/>
    <w:rsid w:val="00B116E3"/>
    <w:rsid w:val="00B2044D"/>
    <w:rsid w:val="00B22353"/>
    <w:rsid w:val="00B2262B"/>
    <w:rsid w:val="00B226D0"/>
    <w:rsid w:val="00B26145"/>
    <w:rsid w:val="00B4438A"/>
    <w:rsid w:val="00B751A9"/>
    <w:rsid w:val="00B77D87"/>
    <w:rsid w:val="00B84591"/>
    <w:rsid w:val="00BB6BE5"/>
    <w:rsid w:val="00BC15E2"/>
    <w:rsid w:val="00BC55B8"/>
    <w:rsid w:val="00BD10AE"/>
    <w:rsid w:val="00BE002A"/>
    <w:rsid w:val="00BE08BC"/>
    <w:rsid w:val="00BE49F2"/>
    <w:rsid w:val="00BF02AA"/>
    <w:rsid w:val="00BF7786"/>
    <w:rsid w:val="00C018FD"/>
    <w:rsid w:val="00C11F51"/>
    <w:rsid w:val="00C16CED"/>
    <w:rsid w:val="00C221E1"/>
    <w:rsid w:val="00C27CBE"/>
    <w:rsid w:val="00C340F0"/>
    <w:rsid w:val="00C36772"/>
    <w:rsid w:val="00C37D13"/>
    <w:rsid w:val="00C44FE7"/>
    <w:rsid w:val="00C55093"/>
    <w:rsid w:val="00C5545B"/>
    <w:rsid w:val="00C666BE"/>
    <w:rsid w:val="00C66EE0"/>
    <w:rsid w:val="00C70691"/>
    <w:rsid w:val="00C84CCA"/>
    <w:rsid w:val="00C854FD"/>
    <w:rsid w:val="00CA259D"/>
    <w:rsid w:val="00CA586D"/>
    <w:rsid w:val="00CB607E"/>
    <w:rsid w:val="00CE49D0"/>
    <w:rsid w:val="00CE67E4"/>
    <w:rsid w:val="00D0010D"/>
    <w:rsid w:val="00D0732B"/>
    <w:rsid w:val="00D11950"/>
    <w:rsid w:val="00D149A9"/>
    <w:rsid w:val="00D17823"/>
    <w:rsid w:val="00D212F6"/>
    <w:rsid w:val="00D5584C"/>
    <w:rsid w:val="00D615F1"/>
    <w:rsid w:val="00D740CD"/>
    <w:rsid w:val="00D808ED"/>
    <w:rsid w:val="00D82016"/>
    <w:rsid w:val="00D87BAE"/>
    <w:rsid w:val="00DA0035"/>
    <w:rsid w:val="00DB1BCB"/>
    <w:rsid w:val="00DB40ED"/>
    <w:rsid w:val="00DC663F"/>
    <w:rsid w:val="00DD4376"/>
    <w:rsid w:val="00DD6127"/>
    <w:rsid w:val="00DE2331"/>
    <w:rsid w:val="00E010A2"/>
    <w:rsid w:val="00E13743"/>
    <w:rsid w:val="00E20AB2"/>
    <w:rsid w:val="00E22356"/>
    <w:rsid w:val="00E31462"/>
    <w:rsid w:val="00E35E23"/>
    <w:rsid w:val="00E36BD2"/>
    <w:rsid w:val="00E413D7"/>
    <w:rsid w:val="00E421A9"/>
    <w:rsid w:val="00E47A3E"/>
    <w:rsid w:val="00E622F8"/>
    <w:rsid w:val="00E64A06"/>
    <w:rsid w:val="00E726C2"/>
    <w:rsid w:val="00E75FF2"/>
    <w:rsid w:val="00E83830"/>
    <w:rsid w:val="00E86E08"/>
    <w:rsid w:val="00E90B0F"/>
    <w:rsid w:val="00E923BC"/>
    <w:rsid w:val="00EC1D87"/>
    <w:rsid w:val="00EC5BB8"/>
    <w:rsid w:val="00EC6A90"/>
    <w:rsid w:val="00EE60BB"/>
    <w:rsid w:val="00EF004C"/>
    <w:rsid w:val="00F163BD"/>
    <w:rsid w:val="00F314BA"/>
    <w:rsid w:val="00F369FC"/>
    <w:rsid w:val="00F43575"/>
    <w:rsid w:val="00F602C9"/>
    <w:rsid w:val="00F6619A"/>
    <w:rsid w:val="00F76E01"/>
    <w:rsid w:val="00F77736"/>
    <w:rsid w:val="00FA3C47"/>
    <w:rsid w:val="00FB2172"/>
    <w:rsid w:val="00FB590F"/>
    <w:rsid w:val="00FC00EE"/>
    <w:rsid w:val="00FC32A6"/>
    <w:rsid w:val="00FD0E12"/>
    <w:rsid w:val="00FE5613"/>
    <w:rsid w:val="00FE565F"/>
    <w:rsid w:val="00FF4FC5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433187"/>
  <w15:docId w15:val="{C1566328-7EB4-4E15-B3FC-13B5985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FE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E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0E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0EEB"/>
  </w:style>
  <w:style w:type="paragraph" w:styleId="BodyTextIndent">
    <w:name w:val="Body Text Indent"/>
    <w:basedOn w:val="Normal"/>
    <w:rsid w:val="00900EEB"/>
    <w:pPr>
      <w:ind w:left="180" w:firstLine="540"/>
      <w:jc w:val="both"/>
    </w:pPr>
    <w:rPr>
      <w:szCs w:val="20"/>
    </w:rPr>
  </w:style>
  <w:style w:type="paragraph" w:styleId="BalloonText">
    <w:name w:val="Balloon Text"/>
    <w:basedOn w:val="Normal"/>
    <w:semiHidden/>
    <w:rsid w:val="000B5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DEE"/>
    <w:pPr>
      <w:ind w:left="720"/>
      <w:contextualSpacing/>
    </w:pPr>
  </w:style>
  <w:style w:type="paragraph" w:styleId="NormalWeb">
    <w:name w:val="Normal (Web)"/>
    <w:basedOn w:val="Normal"/>
    <w:rsid w:val="000F7B4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74637"/>
    <w:rPr>
      <w:rFonts w:ascii="VNI-Times" w:hAnsi="VNI-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1B04-1446-47F2-BA50-EE154B97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Chuyen vien To chuc So Giao duc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Nguyen Thi Kim Xuyen</dc:creator>
  <cp:lastModifiedBy>Windows User</cp:lastModifiedBy>
  <cp:revision>40</cp:revision>
  <cp:lastPrinted>2019-05-21T02:42:00Z</cp:lastPrinted>
  <dcterms:created xsi:type="dcterms:W3CDTF">2014-10-15T03:37:00Z</dcterms:created>
  <dcterms:modified xsi:type="dcterms:W3CDTF">2019-05-24T03:13:00Z</dcterms:modified>
</cp:coreProperties>
</file>